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524F8" w14:textId="77777777" w:rsidR="00132186" w:rsidRPr="008203C7" w:rsidRDefault="00132186" w:rsidP="008203C7">
      <w:pPr>
        <w:spacing w:after="0" w:line="360" w:lineRule="auto"/>
        <w:jc w:val="center"/>
        <w:rPr>
          <w:rStyle w:val="markedcontent"/>
          <w:rFonts w:cstheme="minorHAnsi"/>
          <w:b/>
          <w:bCs/>
        </w:rPr>
      </w:pPr>
    </w:p>
    <w:p w14:paraId="31B6CBBF" w14:textId="7B07B9F0" w:rsidR="00DE400F" w:rsidRPr="008203C7" w:rsidRDefault="00E20145" w:rsidP="008203C7">
      <w:pPr>
        <w:spacing w:after="0" w:line="360" w:lineRule="auto"/>
        <w:jc w:val="center"/>
        <w:rPr>
          <w:rStyle w:val="markedcontent"/>
          <w:rFonts w:cstheme="minorHAnsi"/>
          <w:b/>
          <w:bCs/>
        </w:rPr>
      </w:pPr>
      <w:r w:rsidRPr="008203C7">
        <w:rPr>
          <w:rStyle w:val="markedcontent"/>
          <w:rFonts w:cstheme="minorHAnsi"/>
          <w:b/>
          <w:bCs/>
        </w:rPr>
        <w:t>Zasady</w:t>
      </w:r>
      <w:r w:rsidR="008E465A" w:rsidRPr="008203C7">
        <w:rPr>
          <w:rStyle w:val="markedcontent"/>
          <w:rFonts w:cstheme="minorHAnsi"/>
          <w:b/>
          <w:bCs/>
        </w:rPr>
        <w:t xml:space="preserve"> udziału w konsultacjach społecznych obszarów białych NGA</w:t>
      </w:r>
      <w:r w:rsidR="00DE400F" w:rsidRPr="008203C7">
        <w:rPr>
          <w:rStyle w:val="markedcontent"/>
          <w:rFonts w:cstheme="minorHAnsi"/>
          <w:b/>
          <w:bCs/>
        </w:rPr>
        <w:t xml:space="preserve"> </w:t>
      </w:r>
    </w:p>
    <w:p w14:paraId="6B77DB7F" w14:textId="1A114E11" w:rsidR="008A230E" w:rsidRPr="008203C7" w:rsidRDefault="008E465A" w:rsidP="008203C7">
      <w:pPr>
        <w:spacing w:after="0" w:line="360" w:lineRule="auto"/>
        <w:jc w:val="center"/>
        <w:rPr>
          <w:rStyle w:val="markedcontent"/>
          <w:rFonts w:cstheme="minorHAnsi"/>
          <w:b/>
          <w:bCs/>
        </w:rPr>
      </w:pPr>
      <w:r w:rsidRPr="008203C7">
        <w:rPr>
          <w:rStyle w:val="markedcontent"/>
          <w:rFonts w:cstheme="minorHAnsi"/>
          <w:b/>
          <w:bCs/>
        </w:rPr>
        <w:t xml:space="preserve">w </w:t>
      </w:r>
      <w:r w:rsidR="00DE400F" w:rsidRPr="008203C7">
        <w:rPr>
          <w:rStyle w:val="markedcontent"/>
          <w:rFonts w:cstheme="minorHAnsi"/>
          <w:b/>
          <w:bCs/>
        </w:rPr>
        <w:t xml:space="preserve">ramach </w:t>
      </w:r>
      <w:r w:rsidRPr="008203C7">
        <w:rPr>
          <w:rStyle w:val="markedcontent"/>
          <w:rFonts w:cstheme="minorHAnsi"/>
          <w:b/>
          <w:bCs/>
        </w:rPr>
        <w:t xml:space="preserve">dostępności </w:t>
      </w:r>
      <w:r w:rsidR="00DE400F" w:rsidRPr="008203C7">
        <w:rPr>
          <w:rStyle w:val="markedcontent"/>
          <w:rFonts w:cstheme="minorHAnsi"/>
          <w:b/>
          <w:bCs/>
        </w:rPr>
        <w:t xml:space="preserve">do </w:t>
      </w:r>
      <w:r w:rsidRPr="008203C7">
        <w:rPr>
          <w:rStyle w:val="markedcontent"/>
          <w:rFonts w:cstheme="minorHAnsi"/>
          <w:b/>
          <w:bCs/>
        </w:rPr>
        <w:t xml:space="preserve">usług sieciowych o przepustowości </w:t>
      </w:r>
      <w:r w:rsidR="00EF2603" w:rsidRPr="008203C7">
        <w:rPr>
          <w:rStyle w:val="markedcontent"/>
          <w:rFonts w:cstheme="minorHAnsi"/>
          <w:b/>
          <w:bCs/>
        </w:rPr>
        <w:t>co najmniej</w:t>
      </w:r>
      <w:r w:rsidR="00D958EF" w:rsidRPr="008203C7">
        <w:rPr>
          <w:rStyle w:val="markedcontent"/>
          <w:rFonts w:cstheme="minorHAnsi"/>
          <w:b/>
          <w:bCs/>
        </w:rPr>
        <w:t xml:space="preserve"> </w:t>
      </w:r>
      <w:r w:rsidR="00A10467" w:rsidRPr="008203C7">
        <w:rPr>
          <w:rStyle w:val="markedcontent"/>
          <w:rFonts w:cstheme="minorHAnsi"/>
          <w:b/>
          <w:bCs/>
        </w:rPr>
        <w:t>10</w:t>
      </w:r>
      <w:r w:rsidRPr="008203C7">
        <w:rPr>
          <w:rStyle w:val="markedcontent"/>
          <w:rFonts w:cstheme="minorHAnsi"/>
          <w:b/>
          <w:bCs/>
        </w:rPr>
        <w:t xml:space="preserve">0 </w:t>
      </w:r>
      <w:proofErr w:type="spellStart"/>
      <w:r w:rsidRPr="008203C7">
        <w:rPr>
          <w:rStyle w:val="markedcontent"/>
          <w:rFonts w:cstheme="minorHAnsi"/>
          <w:b/>
          <w:bCs/>
        </w:rPr>
        <w:t>Mb</w:t>
      </w:r>
      <w:proofErr w:type="spellEnd"/>
      <w:r w:rsidRPr="008203C7">
        <w:rPr>
          <w:rStyle w:val="markedcontent"/>
          <w:rFonts w:cstheme="minorHAnsi"/>
          <w:b/>
          <w:bCs/>
        </w:rPr>
        <w:t>/s</w:t>
      </w:r>
      <w:r w:rsidR="006A1E40" w:rsidRPr="008203C7">
        <w:rPr>
          <w:rStyle w:val="markedcontent"/>
          <w:rFonts w:cstheme="minorHAnsi"/>
          <w:b/>
          <w:bCs/>
        </w:rPr>
        <w:t>,</w:t>
      </w:r>
      <w:r w:rsidR="008A230E" w:rsidRPr="008203C7">
        <w:rPr>
          <w:rStyle w:val="markedcontent"/>
          <w:rFonts w:cstheme="minorHAnsi"/>
          <w:b/>
          <w:bCs/>
        </w:rPr>
        <w:t xml:space="preserve"> realizowanych zgodnie z projektem „Budowa sieci Internetu szerokopasmowego</w:t>
      </w:r>
    </w:p>
    <w:p w14:paraId="0089AD89" w14:textId="495A631F" w:rsidR="008E465A" w:rsidRPr="008203C7" w:rsidRDefault="008A230E" w:rsidP="008203C7">
      <w:pPr>
        <w:spacing w:after="0" w:line="360" w:lineRule="auto"/>
        <w:jc w:val="center"/>
        <w:rPr>
          <w:rStyle w:val="markedcontent"/>
          <w:rFonts w:cstheme="minorHAnsi"/>
          <w:b/>
          <w:bCs/>
        </w:rPr>
      </w:pPr>
      <w:r w:rsidRPr="008203C7">
        <w:rPr>
          <w:rStyle w:val="markedcontent"/>
          <w:rFonts w:cstheme="minorHAnsi"/>
          <w:b/>
          <w:bCs/>
        </w:rPr>
        <w:t>na terenie Gminy Mszczonów”</w:t>
      </w:r>
      <w:r w:rsidR="00132186" w:rsidRPr="008203C7">
        <w:rPr>
          <w:rStyle w:val="markedcontent"/>
          <w:rFonts w:cstheme="minorHAnsi"/>
          <w:b/>
          <w:bCs/>
        </w:rPr>
        <w:t>.</w:t>
      </w:r>
    </w:p>
    <w:p w14:paraId="105C1BC7" w14:textId="050B1232" w:rsidR="00D958EF" w:rsidRPr="008203C7" w:rsidRDefault="00D958EF" w:rsidP="008203C7">
      <w:pPr>
        <w:spacing w:after="0" w:line="360" w:lineRule="auto"/>
        <w:jc w:val="both"/>
        <w:rPr>
          <w:rStyle w:val="markedcontent"/>
          <w:rFonts w:cstheme="minorHAnsi"/>
        </w:rPr>
      </w:pPr>
    </w:p>
    <w:p w14:paraId="01602CE2" w14:textId="77777777" w:rsidR="00CA649C" w:rsidRPr="008203C7" w:rsidRDefault="00CA649C" w:rsidP="008203C7">
      <w:pPr>
        <w:spacing w:after="0" w:line="360" w:lineRule="auto"/>
        <w:jc w:val="both"/>
        <w:rPr>
          <w:rStyle w:val="markedcontent"/>
          <w:rFonts w:cstheme="minorHAnsi"/>
        </w:rPr>
      </w:pPr>
      <w:r w:rsidRPr="008203C7">
        <w:rPr>
          <w:rStyle w:val="markedcontent"/>
          <w:rFonts w:cstheme="minorHAnsi"/>
        </w:rPr>
        <w:t xml:space="preserve">Projekt jest dofinansowany ze środków Funduszu Szerokopasmowego stanowiącego część budżetu państwowych funduszy celowych. </w:t>
      </w:r>
    </w:p>
    <w:p w14:paraId="14C5BFEA" w14:textId="77777777" w:rsidR="00CA649C" w:rsidRPr="008203C7" w:rsidRDefault="00CA649C" w:rsidP="008203C7">
      <w:pPr>
        <w:spacing w:after="0" w:line="360" w:lineRule="auto"/>
        <w:jc w:val="both"/>
        <w:rPr>
          <w:rStyle w:val="markedcontent"/>
          <w:rFonts w:cstheme="minorHAnsi"/>
        </w:rPr>
      </w:pPr>
    </w:p>
    <w:p w14:paraId="59436B05" w14:textId="0F34F0F8" w:rsidR="00B75148" w:rsidRPr="008203C7" w:rsidRDefault="00B75148" w:rsidP="008203C7">
      <w:pPr>
        <w:spacing w:after="0" w:line="360" w:lineRule="auto"/>
        <w:jc w:val="both"/>
        <w:rPr>
          <w:rStyle w:val="markedcontent"/>
          <w:rFonts w:cstheme="minorHAnsi"/>
        </w:rPr>
      </w:pPr>
      <w:r w:rsidRPr="008203C7">
        <w:rPr>
          <w:rStyle w:val="markedcontent"/>
          <w:rFonts w:cstheme="minorHAnsi"/>
        </w:rPr>
        <w:t xml:space="preserve">Konsultacje społeczne będą trwać </w:t>
      </w:r>
      <w:r w:rsidR="00A10467" w:rsidRPr="008203C7">
        <w:rPr>
          <w:rStyle w:val="markedcontent"/>
          <w:rFonts w:cstheme="minorHAnsi"/>
          <w:b/>
          <w:bCs/>
        </w:rPr>
        <w:t>od dnia 25</w:t>
      </w:r>
      <w:r w:rsidRPr="008203C7">
        <w:rPr>
          <w:rStyle w:val="markedcontent"/>
          <w:rFonts w:cstheme="minorHAnsi"/>
          <w:b/>
          <w:bCs/>
        </w:rPr>
        <w:t xml:space="preserve"> </w:t>
      </w:r>
      <w:r w:rsidR="00A10467" w:rsidRPr="008203C7">
        <w:rPr>
          <w:rStyle w:val="markedcontent"/>
          <w:rFonts w:cstheme="minorHAnsi"/>
          <w:b/>
          <w:bCs/>
        </w:rPr>
        <w:t>stycznia 2023 do dnia 25</w:t>
      </w:r>
      <w:r w:rsidRPr="008203C7">
        <w:rPr>
          <w:rStyle w:val="markedcontent"/>
          <w:rFonts w:cstheme="minorHAnsi"/>
          <w:b/>
          <w:bCs/>
        </w:rPr>
        <w:t xml:space="preserve"> lutego 2023 r.</w:t>
      </w:r>
      <w:r w:rsidRPr="008203C7">
        <w:rPr>
          <w:rStyle w:val="markedcontent"/>
          <w:rFonts w:cstheme="minorHAnsi"/>
        </w:rPr>
        <w:t xml:space="preserve"> </w:t>
      </w:r>
    </w:p>
    <w:p w14:paraId="0E4DCB1D" w14:textId="77777777" w:rsidR="00DE400F" w:rsidRPr="008203C7" w:rsidRDefault="00DE400F" w:rsidP="008203C7">
      <w:pPr>
        <w:spacing w:after="0" w:line="360" w:lineRule="auto"/>
        <w:jc w:val="both"/>
        <w:rPr>
          <w:rStyle w:val="markedcontent"/>
          <w:rFonts w:cstheme="minorHAnsi"/>
        </w:rPr>
      </w:pPr>
    </w:p>
    <w:p w14:paraId="45D12628" w14:textId="77477D4C" w:rsidR="00B75148" w:rsidRPr="008203C7" w:rsidRDefault="00D958EF" w:rsidP="008203C7">
      <w:pPr>
        <w:spacing w:after="0" w:line="360" w:lineRule="auto"/>
        <w:jc w:val="both"/>
        <w:rPr>
          <w:rStyle w:val="markedcontent"/>
          <w:rFonts w:cstheme="minorHAnsi"/>
        </w:rPr>
      </w:pPr>
      <w:r w:rsidRPr="008203C7">
        <w:rPr>
          <w:rStyle w:val="markedcontent"/>
          <w:rFonts w:cstheme="minorHAnsi"/>
        </w:rPr>
        <w:t>Konsultacj</w:t>
      </w:r>
      <w:r w:rsidR="00DE400F" w:rsidRPr="008203C7">
        <w:rPr>
          <w:rStyle w:val="markedcontent"/>
          <w:rFonts w:cstheme="minorHAnsi"/>
        </w:rPr>
        <w:t>e</w:t>
      </w:r>
      <w:r w:rsidRPr="008203C7">
        <w:rPr>
          <w:rStyle w:val="markedcontent"/>
          <w:rFonts w:cstheme="minorHAnsi"/>
        </w:rPr>
        <w:t xml:space="preserve"> ma</w:t>
      </w:r>
      <w:r w:rsidR="00DE400F" w:rsidRPr="008203C7">
        <w:rPr>
          <w:rStyle w:val="markedcontent"/>
          <w:rFonts w:cstheme="minorHAnsi"/>
        </w:rPr>
        <w:t>ją</w:t>
      </w:r>
      <w:r w:rsidRPr="008203C7">
        <w:rPr>
          <w:rStyle w:val="markedcontent"/>
          <w:rFonts w:cstheme="minorHAnsi"/>
        </w:rPr>
        <w:t xml:space="preserve"> na celu </w:t>
      </w:r>
      <w:r w:rsidR="002529C2" w:rsidRPr="008203C7">
        <w:rPr>
          <w:rStyle w:val="markedcontent"/>
          <w:rFonts w:cstheme="minorHAnsi"/>
        </w:rPr>
        <w:t xml:space="preserve">określenie </w:t>
      </w:r>
      <w:r w:rsidR="002529C2" w:rsidRPr="008203C7">
        <w:rPr>
          <w:rStyle w:val="markedcontent"/>
          <w:rFonts w:cstheme="minorHAnsi"/>
          <w:u w:val="single"/>
        </w:rPr>
        <w:t xml:space="preserve">listy białych obszarów w </w:t>
      </w:r>
      <w:r w:rsidR="00DE400F" w:rsidRPr="008203C7">
        <w:rPr>
          <w:rStyle w:val="markedcontent"/>
          <w:rFonts w:cstheme="minorHAnsi"/>
          <w:u w:val="single"/>
        </w:rPr>
        <w:t>ramach</w:t>
      </w:r>
      <w:r w:rsidR="002529C2" w:rsidRPr="008203C7">
        <w:rPr>
          <w:rStyle w:val="markedcontent"/>
          <w:rFonts w:cstheme="minorHAnsi"/>
          <w:u w:val="single"/>
        </w:rPr>
        <w:t xml:space="preserve"> dostępności </w:t>
      </w:r>
      <w:r w:rsidR="00DE400F" w:rsidRPr="008203C7">
        <w:rPr>
          <w:rStyle w:val="markedcontent"/>
          <w:rFonts w:cstheme="minorHAnsi"/>
          <w:u w:val="single"/>
        </w:rPr>
        <w:t xml:space="preserve">do </w:t>
      </w:r>
      <w:r w:rsidR="002529C2" w:rsidRPr="008203C7">
        <w:rPr>
          <w:rStyle w:val="markedcontent"/>
          <w:rFonts w:cstheme="minorHAnsi"/>
          <w:u w:val="single"/>
        </w:rPr>
        <w:t xml:space="preserve">usług sieciowych o przepustowości </w:t>
      </w:r>
      <w:r w:rsidR="00EF2603" w:rsidRPr="008203C7">
        <w:rPr>
          <w:rStyle w:val="markedcontent"/>
          <w:rFonts w:cstheme="minorHAnsi"/>
          <w:u w:val="single"/>
        </w:rPr>
        <w:t>co najmniej</w:t>
      </w:r>
      <w:r w:rsidR="00217ED6" w:rsidRPr="008203C7">
        <w:rPr>
          <w:rStyle w:val="markedcontent"/>
          <w:rFonts w:cstheme="minorHAnsi"/>
          <w:u w:val="single"/>
        </w:rPr>
        <w:t xml:space="preserve"> </w:t>
      </w:r>
      <w:r w:rsidR="00A10467" w:rsidRPr="008203C7">
        <w:rPr>
          <w:rStyle w:val="markedcontent"/>
          <w:rFonts w:cstheme="minorHAnsi"/>
          <w:u w:val="single"/>
        </w:rPr>
        <w:t>10</w:t>
      </w:r>
      <w:r w:rsidR="002529C2" w:rsidRPr="008203C7">
        <w:rPr>
          <w:rStyle w:val="markedcontent"/>
          <w:rFonts w:cstheme="minorHAnsi"/>
          <w:u w:val="single"/>
        </w:rPr>
        <w:t xml:space="preserve">0 </w:t>
      </w:r>
      <w:proofErr w:type="spellStart"/>
      <w:r w:rsidR="002529C2" w:rsidRPr="008203C7">
        <w:rPr>
          <w:rStyle w:val="markedcontent"/>
          <w:rFonts w:cstheme="minorHAnsi"/>
          <w:u w:val="single"/>
        </w:rPr>
        <w:t>Mb</w:t>
      </w:r>
      <w:proofErr w:type="spellEnd"/>
      <w:r w:rsidR="002529C2" w:rsidRPr="008203C7">
        <w:rPr>
          <w:rStyle w:val="markedcontent"/>
          <w:rFonts w:cstheme="minorHAnsi"/>
          <w:u w:val="single"/>
        </w:rPr>
        <w:t>/s</w:t>
      </w:r>
      <w:r w:rsidR="002529C2" w:rsidRPr="008203C7">
        <w:rPr>
          <w:rStyle w:val="markedcontent"/>
          <w:rFonts w:cstheme="minorHAnsi"/>
        </w:rPr>
        <w:t xml:space="preserve">, które będą stanowiły potencjalny obszar inwestycji przeprowadzonej w ramach projektu </w:t>
      </w:r>
      <w:r w:rsidR="00186D4E" w:rsidRPr="008203C7">
        <w:rPr>
          <w:rStyle w:val="markedcontent"/>
          <w:rFonts w:cstheme="minorHAnsi"/>
          <w:b/>
          <w:bCs/>
        </w:rPr>
        <w:t>„</w:t>
      </w:r>
      <w:r w:rsidR="002529C2" w:rsidRPr="008203C7">
        <w:rPr>
          <w:rStyle w:val="markedcontent"/>
          <w:rFonts w:cstheme="minorHAnsi"/>
          <w:b/>
          <w:bCs/>
        </w:rPr>
        <w:t>Budowa sieci Internetu szerokopasmowego</w:t>
      </w:r>
      <w:r w:rsidR="002529C2" w:rsidRPr="008203C7">
        <w:rPr>
          <w:rFonts w:cstheme="minorHAnsi"/>
          <w:b/>
          <w:bCs/>
        </w:rPr>
        <w:br/>
      </w:r>
      <w:r w:rsidR="002529C2" w:rsidRPr="008203C7">
        <w:rPr>
          <w:rStyle w:val="markedcontent"/>
          <w:rFonts w:cstheme="minorHAnsi"/>
          <w:b/>
          <w:bCs/>
        </w:rPr>
        <w:t xml:space="preserve">na terenie Gminy </w:t>
      </w:r>
      <w:r w:rsidR="00217ED6" w:rsidRPr="008203C7">
        <w:rPr>
          <w:rStyle w:val="markedcontent"/>
          <w:rFonts w:cstheme="minorHAnsi"/>
          <w:b/>
          <w:bCs/>
        </w:rPr>
        <w:t>Mszczonów</w:t>
      </w:r>
      <w:r w:rsidR="00186D4E" w:rsidRPr="008203C7">
        <w:rPr>
          <w:rStyle w:val="markedcontent"/>
          <w:rFonts w:cstheme="minorHAnsi"/>
          <w:b/>
          <w:bCs/>
        </w:rPr>
        <w:t>”</w:t>
      </w:r>
      <w:r w:rsidR="002529C2" w:rsidRPr="008203C7">
        <w:rPr>
          <w:rStyle w:val="markedcontent"/>
          <w:rFonts w:cstheme="minorHAnsi"/>
          <w:b/>
          <w:bCs/>
        </w:rPr>
        <w:t xml:space="preserve">. </w:t>
      </w:r>
    </w:p>
    <w:p w14:paraId="52E6498F" w14:textId="77777777" w:rsidR="00B75148" w:rsidRPr="008203C7" w:rsidRDefault="00B75148" w:rsidP="008203C7">
      <w:pPr>
        <w:spacing w:after="0" w:line="360" w:lineRule="auto"/>
        <w:jc w:val="both"/>
        <w:rPr>
          <w:rStyle w:val="markedcontent"/>
          <w:rFonts w:cstheme="minorHAnsi"/>
        </w:rPr>
      </w:pPr>
    </w:p>
    <w:p w14:paraId="61CAB9C4" w14:textId="7ACF6A5C" w:rsidR="00B75148" w:rsidRPr="008203C7" w:rsidRDefault="002529C2" w:rsidP="008203C7">
      <w:pPr>
        <w:spacing w:after="0" w:line="360" w:lineRule="auto"/>
        <w:jc w:val="both"/>
        <w:rPr>
          <w:rStyle w:val="markedcontent"/>
          <w:rFonts w:cstheme="minorHAnsi"/>
        </w:rPr>
      </w:pPr>
      <w:r w:rsidRPr="008203C7">
        <w:rPr>
          <w:rStyle w:val="markedcontent"/>
          <w:rFonts w:cstheme="minorHAnsi"/>
        </w:rPr>
        <w:t xml:space="preserve">Białe obszary NGA są to punkty adresowe, w których na podstawie dostępnych danych, nie występuje infrastruktura umożliwiająca świadczenie usługi dostępu do Internetu o przepustowości </w:t>
      </w:r>
      <w:r w:rsidR="00EF2603" w:rsidRPr="008203C7">
        <w:rPr>
          <w:rStyle w:val="markedcontent"/>
          <w:rFonts w:cstheme="minorHAnsi"/>
        </w:rPr>
        <w:t>co najmniej</w:t>
      </w:r>
      <w:r w:rsidR="00A10467" w:rsidRPr="008203C7">
        <w:rPr>
          <w:rStyle w:val="markedcontent"/>
          <w:rFonts w:cstheme="minorHAnsi"/>
        </w:rPr>
        <w:t xml:space="preserve"> 10</w:t>
      </w:r>
      <w:r w:rsidRPr="008203C7">
        <w:rPr>
          <w:rStyle w:val="markedcontent"/>
          <w:rFonts w:cstheme="minorHAnsi"/>
        </w:rPr>
        <w:t xml:space="preserve">0 </w:t>
      </w:r>
      <w:proofErr w:type="spellStart"/>
      <w:r w:rsidRPr="008203C7">
        <w:rPr>
          <w:rStyle w:val="markedcontent"/>
          <w:rFonts w:cstheme="minorHAnsi"/>
        </w:rPr>
        <w:t>Mb</w:t>
      </w:r>
      <w:proofErr w:type="spellEnd"/>
      <w:r w:rsidRPr="008203C7">
        <w:rPr>
          <w:rStyle w:val="markedcontent"/>
          <w:rFonts w:cstheme="minorHAnsi"/>
        </w:rPr>
        <w:t xml:space="preserve">/s. </w:t>
      </w:r>
    </w:p>
    <w:p w14:paraId="0EFA13E7" w14:textId="77777777" w:rsidR="00B75148" w:rsidRPr="008203C7" w:rsidRDefault="00B75148" w:rsidP="008203C7">
      <w:pPr>
        <w:spacing w:after="0" w:line="360" w:lineRule="auto"/>
        <w:jc w:val="both"/>
        <w:rPr>
          <w:rStyle w:val="markedcontent"/>
          <w:rFonts w:cstheme="minorHAnsi"/>
        </w:rPr>
      </w:pPr>
    </w:p>
    <w:p w14:paraId="651F0696" w14:textId="165A71A1" w:rsidR="006278F0" w:rsidRPr="008203C7" w:rsidRDefault="002529C2" w:rsidP="008203C7">
      <w:pPr>
        <w:spacing w:after="0" w:line="360" w:lineRule="auto"/>
        <w:jc w:val="both"/>
        <w:rPr>
          <w:rStyle w:val="markedcontent"/>
          <w:rFonts w:cstheme="minorHAnsi"/>
        </w:rPr>
      </w:pPr>
      <w:r w:rsidRPr="008203C7">
        <w:rPr>
          <w:rStyle w:val="markedcontent"/>
          <w:rFonts w:cstheme="minorHAnsi"/>
        </w:rPr>
        <w:t xml:space="preserve">Konsultacje społeczne obszarów białych w kontekście dostępności usług sieciowych o przepustowości </w:t>
      </w:r>
      <w:r w:rsidR="00EF2603" w:rsidRPr="008203C7">
        <w:rPr>
          <w:rStyle w:val="markedcontent"/>
          <w:rFonts w:cstheme="minorHAnsi"/>
        </w:rPr>
        <w:t>co najmniej</w:t>
      </w:r>
      <w:r w:rsidR="00186D4E" w:rsidRPr="008203C7">
        <w:rPr>
          <w:rStyle w:val="markedcontent"/>
          <w:rFonts w:cstheme="minorHAnsi"/>
        </w:rPr>
        <w:t xml:space="preserve"> </w:t>
      </w:r>
      <w:r w:rsidR="0023733E" w:rsidRPr="008203C7">
        <w:rPr>
          <w:rStyle w:val="markedcontent"/>
          <w:rFonts w:cstheme="minorHAnsi"/>
        </w:rPr>
        <w:t>10</w:t>
      </w:r>
      <w:r w:rsidRPr="008203C7">
        <w:rPr>
          <w:rStyle w:val="markedcontent"/>
          <w:rFonts w:cstheme="minorHAnsi"/>
        </w:rPr>
        <w:t xml:space="preserve">0 </w:t>
      </w:r>
      <w:proofErr w:type="spellStart"/>
      <w:r w:rsidRPr="008203C7">
        <w:rPr>
          <w:rStyle w:val="markedcontent"/>
          <w:rFonts w:cstheme="minorHAnsi"/>
        </w:rPr>
        <w:t>Mb</w:t>
      </w:r>
      <w:proofErr w:type="spellEnd"/>
      <w:r w:rsidRPr="008203C7">
        <w:rPr>
          <w:rStyle w:val="markedcontent"/>
          <w:rFonts w:cstheme="minorHAnsi"/>
        </w:rPr>
        <w:t xml:space="preserve">/s prowadzone </w:t>
      </w:r>
      <w:r w:rsidR="00215B9D" w:rsidRPr="008203C7">
        <w:rPr>
          <w:rStyle w:val="markedcontent"/>
          <w:rFonts w:cstheme="minorHAnsi"/>
        </w:rPr>
        <w:t>będą</w:t>
      </w:r>
      <w:r w:rsidRPr="008203C7">
        <w:rPr>
          <w:rStyle w:val="markedcontent"/>
          <w:rFonts w:cstheme="minorHAnsi"/>
        </w:rPr>
        <w:t xml:space="preserve"> przez Gminę </w:t>
      </w:r>
      <w:r w:rsidR="00186D4E" w:rsidRPr="008203C7">
        <w:rPr>
          <w:rStyle w:val="markedcontent"/>
          <w:rFonts w:cstheme="minorHAnsi"/>
        </w:rPr>
        <w:t>Mszczonów</w:t>
      </w:r>
      <w:r w:rsidRPr="008203C7">
        <w:rPr>
          <w:rStyle w:val="markedcontent"/>
          <w:rFonts w:cstheme="minorHAnsi"/>
        </w:rPr>
        <w:t xml:space="preserve">. W ramach konsultacji </w:t>
      </w:r>
      <w:r w:rsidR="00215B9D" w:rsidRPr="008203C7">
        <w:rPr>
          <w:rStyle w:val="markedcontent"/>
          <w:rFonts w:cstheme="minorHAnsi"/>
        </w:rPr>
        <w:t>będziemy zbierać</w:t>
      </w:r>
      <w:r w:rsidRPr="008203C7">
        <w:rPr>
          <w:rStyle w:val="markedcontent"/>
          <w:rFonts w:cstheme="minorHAnsi"/>
          <w:u w:val="single"/>
        </w:rPr>
        <w:t xml:space="preserve"> trzyletnie plany inwestycyjne przedsiębiorców telekomunikacyjnych.</w:t>
      </w:r>
      <w:r w:rsidRPr="008203C7">
        <w:rPr>
          <w:rStyle w:val="markedcontent"/>
          <w:rFonts w:cstheme="minorHAnsi"/>
        </w:rPr>
        <w:t xml:space="preserve"> Zebranie planów inwestycyjnych ma na celu sprawdzenie punktów adresowych dla których przedsiębiorcy będą inwestować w infrastrukturę telekomunikacyjną o dostępności usług sieciowych o przepustowości</w:t>
      </w:r>
      <w:r w:rsidR="002A3B96" w:rsidRPr="008203C7">
        <w:rPr>
          <w:rStyle w:val="markedcontent"/>
          <w:rFonts w:cstheme="minorHAnsi"/>
        </w:rPr>
        <w:t xml:space="preserve"> </w:t>
      </w:r>
      <w:r w:rsidR="00EF2603" w:rsidRPr="008203C7">
        <w:rPr>
          <w:rStyle w:val="markedcontent"/>
          <w:rFonts w:cstheme="minorHAnsi"/>
        </w:rPr>
        <w:t>co najmniej</w:t>
      </w:r>
      <w:r w:rsidR="0023733E" w:rsidRPr="008203C7">
        <w:rPr>
          <w:rStyle w:val="markedcontent"/>
          <w:rFonts w:cstheme="minorHAnsi"/>
        </w:rPr>
        <w:t xml:space="preserve"> 10</w:t>
      </w:r>
      <w:r w:rsidRPr="008203C7">
        <w:rPr>
          <w:rStyle w:val="markedcontent"/>
          <w:rFonts w:cstheme="minorHAnsi"/>
        </w:rPr>
        <w:t xml:space="preserve">0 </w:t>
      </w:r>
      <w:proofErr w:type="spellStart"/>
      <w:r w:rsidRPr="008203C7">
        <w:rPr>
          <w:rStyle w:val="markedcontent"/>
          <w:rFonts w:cstheme="minorHAnsi"/>
        </w:rPr>
        <w:t>Mb</w:t>
      </w:r>
      <w:proofErr w:type="spellEnd"/>
      <w:r w:rsidRPr="008203C7">
        <w:rPr>
          <w:rStyle w:val="markedcontent"/>
          <w:rFonts w:cstheme="minorHAnsi"/>
        </w:rPr>
        <w:t>/s ze środków własnych. Wskazane przez przedsiębiorców adresy nie będą mogły zostać ujęte w zadaniach współfinansowanych ze środków pochodzących z Funduszu Szerokopasmowego o którym mowa w art. 16a ustawy z dnia 07 maja 2010 roku o wspieraniu rozwoju usług i sieci telekomunikacyjnych</w:t>
      </w:r>
      <w:r w:rsidR="00A85126" w:rsidRPr="008203C7">
        <w:rPr>
          <w:rStyle w:val="markedcontent"/>
          <w:rFonts w:cstheme="minorHAnsi"/>
        </w:rPr>
        <w:t xml:space="preserve"> (</w:t>
      </w:r>
      <w:proofErr w:type="spellStart"/>
      <w:r w:rsidR="00E55A3D" w:rsidRPr="008203C7">
        <w:rPr>
          <w:rStyle w:val="markedcontent"/>
          <w:rFonts w:cstheme="minorHAnsi"/>
        </w:rPr>
        <w:t>t.j</w:t>
      </w:r>
      <w:proofErr w:type="spellEnd"/>
      <w:r w:rsidR="00E55A3D" w:rsidRPr="008203C7">
        <w:rPr>
          <w:rStyle w:val="markedcontent"/>
          <w:rFonts w:cstheme="minorHAnsi"/>
        </w:rPr>
        <w:t xml:space="preserve">.: </w:t>
      </w:r>
      <w:r w:rsidR="00A85126" w:rsidRPr="008203C7">
        <w:rPr>
          <w:rStyle w:val="markedcontent"/>
          <w:rFonts w:cstheme="minorHAnsi"/>
        </w:rPr>
        <w:t>Dz. U. z 2022r., poz. 884)</w:t>
      </w:r>
      <w:r w:rsidRPr="008203C7">
        <w:rPr>
          <w:rStyle w:val="markedcontent"/>
          <w:rFonts w:cstheme="minorHAnsi"/>
        </w:rPr>
        <w:t xml:space="preserve">. </w:t>
      </w:r>
    </w:p>
    <w:p w14:paraId="0BE872FA" w14:textId="54DAF93D" w:rsidR="00BF437F" w:rsidRPr="008203C7" w:rsidRDefault="002529C2" w:rsidP="008203C7">
      <w:pPr>
        <w:spacing w:after="0" w:line="360" w:lineRule="auto"/>
        <w:jc w:val="both"/>
        <w:rPr>
          <w:rStyle w:val="markedcontent"/>
          <w:rFonts w:cstheme="minorHAnsi"/>
          <w:u w:val="single"/>
        </w:rPr>
      </w:pPr>
      <w:r w:rsidRPr="008203C7">
        <w:rPr>
          <w:rStyle w:val="markedcontent"/>
          <w:rFonts w:cstheme="minorHAnsi"/>
          <w:u w:val="single"/>
        </w:rPr>
        <w:t>W ramach konsultacji należy zgłaszać tylko te inwestycje, w przypadku których przedsiębiorcy nie będą ubiegać się o wsparcie publiczne na ich realizację.</w:t>
      </w:r>
    </w:p>
    <w:p w14:paraId="4174B752" w14:textId="0F81E584" w:rsidR="008429E8" w:rsidRPr="008203C7" w:rsidRDefault="002529C2" w:rsidP="008203C7">
      <w:pPr>
        <w:spacing w:after="0" w:line="360" w:lineRule="auto"/>
        <w:jc w:val="both"/>
        <w:rPr>
          <w:rStyle w:val="markedcontent"/>
          <w:rFonts w:cstheme="minorHAnsi"/>
        </w:rPr>
      </w:pPr>
      <w:r w:rsidRPr="008203C7">
        <w:rPr>
          <w:rStyle w:val="markedcontent"/>
          <w:rFonts w:cstheme="minorHAnsi"/>
        </w:rPr>
        <w:lastRenderedPageBreak/>
        <w:t xml:space="preserve">Należy zgłaszać inwestycje obejmujące wyłącznie białe obszary w </w:t>
      </w:r>
      <w:r w:rsidR="00215B9D" w:rsidRPr="008203C7">
        <w:rPr>
          <w:rStyle w:val="markedcontent"/>
          <w:rFonts w:cstheme="minorHAnsi"/>
        </w:rPr>
        <w:t>ramach</w:t>
      </w:r>
      <w:r w:rsidRPr="008203C7">
        <w:rPr>
          <w:rStyle w:val="markedcontent"/>
          <w:rFonts w:cstheme="minorHAnsi"/>
        </w:rPr>
        <w:t xml:space="preserve"> dostępności usług sieciowych, dla których plany inwestycyjne obejmują budowę sieci o przepustowości </w:t>
      </w:r>
      <w:r w:rsidR="00EF2603" w:rsidRPr="008203C7">
        <w:rPr>
          <w:rStyle w:val="markedcontent"/>
          <w:rFonts w:cstheme="minorHAnsi"/>
        </w:rPr>
        <w:t>co najmniej</w:t>
      </w:r>
      <w:r w:rsidR="006278F0" w:rsidRPr="008203C7">
        <w:rPr>
          <w:rStyle w:val="markedcontent"/>
          <w:rFonts w:cstheme="minorHAnsi"/>
        </w:rPr>
        <w:t xml:space="preserve"> </w:t>
      </w:r>
      <w:r w:rsidR="00A10467" w:rsidRPr="008203C7">
        <w:rPr>
          <w:rStyle w:val="markedcontent"/>
          <w:rFonts w:cstheme="minorHAnsi"/>
        </w:rPr>
        <w:t>10</w:t>
      </w:r>
      <w:r w:rsidRPr="008203C7">
        <w:rPr>
          <w:rStyle w:val="markedcontent"/>
          <w:rFonts w:cstheme="minorHAnsi"/>
        </w:rPr>
        <w:t xml:space="preserve">0 </w:t>
      </w:r>
      <w:proofErr w:type="spellStart"/>
      <w:r w:rsidRPr="008203C7">
        <w:rPr>
          <w:rStyle w:val="markedcontent"/>
          <w:rFonts w:cstheme="minorHAnsi"/>
        </w:rPr>
        <w:t>Mb</w:t>
      </w:r>
      <w:proofErr w:type="spellEnd"/>
      <w:r w:rsidRPr="008203C7">
        <w:rPr>
          <w:rStyle w:val="markedcontent"/>
          <w:rFonts w:cstheme="minorHAnsi"/>
        </w:rPr>
        <w:t xml:space="preserve">/s. </w:t>
      </w:r>
    </w:p>
    <w:p w14:paraId="44F87206" w14:textId="77777777" w:rsidR="008429E8" w:rsidRPr="008203C7" w:rsidRDefault="008429E8" w:rsidP="008203C7">
      <w:pPr>
        <w:spacing w:after="0" w:line="360" w:lineRule="auto"/>
        <w:jc w:val="both"/>
        <w:rPr>
          <w:rStyle w:val="markedcontent"/>
          <w:rFonts w:cstheme="minorHAnsi"/>
        </w:rPr>
      </w:pPr>
    </w:p>
    <w:p w14:paraId="70D77992" w14:textId="5C377F81" w:rsidR="009A4FFD" w:rsidRPr="008203C7" w:rsidRDefault="002529C2" w:rsidP="008203C7">
      <w:pPr>
        <w:spacing w:after="0" w:line="360" w:lineRule="auto"/>
        <w:jc w:val="both"/>
        <w:rPr>
          <w:rStyle w:val="markedcontent"/>
          <w:rFonts w:cstheme="minorHAnsi"/>
        </w:rPr>
      </w:pPr>
      <w:r w:rsidRPr="008203C7">
        <w:rPr>
          <w:rStyle w:val="markedcontent"/>
          <w:rFonts w:cstheme="minorHAnsi"/>
          <w:color w:val="000000" w:themeColor="text1"/>
        </w:rPr>
        <w:t xml:space="preserve">Załącznik </w:t>
      </w:r>
      <w:r w:rsidR="008429E8" w:rsidRPr="008203C7">
        <w:rPr>
          <w:rStyle w:val="markedcontent"/>
          <w:rFonts w:cstheme="minorHAnsi"/>
          <w:color w:val="000000" w:themeColor="text1"/>
        </w:rPr>
        <w:t>pn.</w:t>
      </w:r>
      <w:r w:rsidRPr="008203C7">
        <w:rPr>
          <w:rStyle w:val="markedcontent"/>
          <w:rFonts w:cstheme="minorHAnsi"/>
          <w:color w:val="000000" w:themeColor="text1"/>
        </w:rPr>
        <w:t xml:space="preserve"> „formularz.xlsx” zawiera listę punktów adresowych będących białymi plamami NGA. </w:t>
      </w:r>
      <w:r w:rsidRPr="008203C7">
        <w:rPr>
          <w:rStyle w:val="markedcontent"/>
          <w:rFonts w:cstheme="minorHAnsi"/>
        </w:rPr>
        <w:t xml:space="preserve">Spośród punktów adresowych na tej liście należy wskazać te punkty, gdzie istnieją komercyjne plany inwestycyjne dotyczące budowy sieci dostępu do Internetu o przepustowości </w:t>
      </w:r>
      <w:r w:rsidR="00EF2603" w:rsidRPr="008203C7">
        <w:rPr>
          <w:rStyle w:val="markedcontent"/>
          <w:rFonts w:cstheme="minorHAnsi"/>
        </w:rPr>
        <w:t>co najmniej</w:t>
      </w:r>
      <w:r w:rsidR="00A10467" w:rsidRPr="008203C7">
        <w:rPr>
          <w:rStyle w:val="markedcontent"/>
          <w:rFonts w:cstheme="minorHAnsi"/>
        </w:rPr>
        <w:t xml:space="preserve"> 10</w:t>
      </w:r>
      <w:r w:rsidRPr="008203C7">
        <w:rPr>
          <w:rStyle w:val="markedcontent"/>
          <w:rFonts w:cstheme="minorHAnsi"/>
        </w:rPr>
        <w:t xml:space="preserve">0 </w:t>
      </w:r>
      <w:proofErr w:type="spellStart"/>
      <w:r w:rsidRPr="008203C7">
        <w:rPr>
          <w:rStyle w:val="markedcontent"/>
          <w:rFonts w:cstheme="minorHAnsi"/>
        </w:rPr>
        <w:t>Mb</w:t>
      </w:r>
      <w:proofErr w:type="spellEnd"/>
      <w:r w:rsidRPr="008203C7">
        <w:rPr>
          <w:rStyle w:val="markedcontent"/>
          <w:rFonts w:cstheme="minorHAnsi"/>
        </w:rPr>
        <w:t xml:space="preserve">/s. </w:t>
      </w:r>
    </w:p>
    <w:p w14:paraId="45264CB3" w14:textId="1E637440" w:rsidR="00B9018A" w:rsidRPr="008203C7" w:rsidRDefault="002529C2" w:rsidP="008203C7">
      <w:pPr>
        <w:spacing w:after="0" w:line="360" w:lineRule="auto"/>
        <w:jc w:val="both"/>
        <w:rPr>
          <w:rStyle w:val="markedcontent"/>
          <w:rFonts w:cstheme="minorHAnsi"/>
        </w:rPr>
      </w:pPr>
      <w:r w:rsidRPr="008203C7">
        <w:rPr>
          <w:rStyle w:val="markedcontent"/>
          <w:rFonts w:cstheme="minorHAnsi"/>
        </w:rPr>
        <w:t xml:space="preserve">Plan inwestycyjny należy wypełnić na ww. załączniku „formularz.xlsx” – zgodnie z instrukcją w formie arkusza Excel. </w:t>
      </w:r>
    </w:p>
    <w:p w14:paraId="6D4A021C" w14:textId="62E77FAD" w:rsidR="003D4886" w:rsidRPr="008203C7" w:rsidRDefault="002529C2" w:rsidP="008203C7">
      <w:pPr>
        <w:spacing w:after="0" w:line="360" w:lineRule="auto"/>
        <w:jc w:val="both"/>
        <w:rPr>
          <w:rStyle w:val="markedcontent"/>
          <w:rFonts w:cstheme="minorHAnsi"/>
        </w:rPr>
      </w:pPr>
      <w:r w:rsidRPr="008203C7">
        <w:rPr>
          <w:rStyle w:val="markedcontent"/>
          <w:rFonts w:cstheme="minorHAnsi"/>
        </w:rPr>
        <w:t>Plan inwestycyjny należy zgłosić za pośrednictwem poczty elektronicznej:</w:t>
      </w:r>
      <w:r w:rsidRPr="008203C7">
        <w:rPr>
          <w:rFonts w:cstheme="minorHAnsi"/>
        </w:rPr>
        <w:br/>
      </w:r>
      <w:r w:rsidRPr="008203C7">
        <w:rPr>
          <w:rStyle w:val="markedcontent"/>
          <w:rFonts w:cstheme="minorHAnsi"/>
          <w:u w:val="single"/>
        </w:rPr>
        <w:t>e-mail</w:t>
      </w:r>
      <w:r w:rsidR="00CA649C" w:rsidRPr="008203C7">
        <w:rPr>
          <w:rStyle w:val="markedcontent"/>
          <w:rFonts w:cstheme="minorHAnsi"/>
          <w:u w:val="single"/>
        </w:rPr>
        <w:t>:</w:t>
      </w:r>
      <w:r w:rsidRPr="008203C7">
        <w:rPr>
          <w:rStyle w:val="markedcontent"/>
          <w:rFonts w:cstheme="minorHAnsi"/>
          <w:u w:val="single"/>
        </w:rPr>
        <w:t xml:space="preserve"> „funduszszerokopasmowy@</w:t>
      </w:r>
      <w:r w:rsidR="00B9018A" w:rsidRPr="008203C7">
        <w:rPr>
          <w:rStyle w:val="markedcontent"/>
          <w:rFonts w:cstheme="minorHAnsi"/>
          <w:u w:val="single"/>
        </w:rPr>
        <w:t>mszczonow</w:t>
      </w:r>
      <w:r w:rsidRPr="008203C7">
        <w:rPr>
          <w:rStyle w:val="markedcontent"/>
          <w:rFonts w:cstheme="minorHAnsi"/>
          <w:u w:val="single"/>
        </w:rPr>
        <w:t xml:space="preserve">.pl” </w:t>
      </w:r>
      <w:r w:rsidRPr="008203C7">
        <w:rPr>
          <w:rStyle w:val="markedcontent"/>
          <w:rFonts w:cstheme="minorHAnsi"/>
        </w:rPr>
        <w:t>w celu potwierdzenia realizacji inwestycji</w:t>
      </w:r>
      <w:r w:rsidR="00CA649C" w:rsidRPr="008203C7">
        <w:rPr>
          <w:rStyle w:val="markedcontent"/>
          <w:rFonts w:cstheme="minorHAnsi"/>
        </w:rPr>
        <w:t>,</w:t>
      </w:r>
      <w:r w:rsidR="00C73069" w:rsidRPr="008203C7">
        <w:rPr>
          <w:rStyle w:val="markedcontent"/>
          <w:rFonts w:cstheme="minorHAnsi"/>
        </w:rPr>
        <w:t xml:space="preserve"> </w:t>
      </w:r>
      <w:r w:rsidRPr="008203C7">
        <w:rPr>
          <w:rStyle w:val="markedcontent"/>
          <w:rFonts w:cstheme="minorHAnsi"/>
        </w:rPr>
        <w:t xml:space="preserve">dzięki której użytkownicy końcowi uzyskają dostęp do Internetu o przepustowości </w:t>
      </w:r>
      <w:r w:rsidR="00EF2603" w:rsidRPr="008203C7">
        <w:rPr>
          <w:rStyle w:val="markedcontent"/>
          <w:rFonts w:cstheme="minorHAnsi"/>
        </w:rPr>
        <w:t>co najmniej</w:t>
      </w:r>
      <w:r w:rsidR="00C73069" w:rsidRPr="008203C7">
        <w:rPr>
          <w:rStyle w:val="markedcontent"/>
          <w:rFonts w:cstheme="minorHAnsi"/>
        </w:rPr>
        <w:t xml:space="preserve"> </w:t>
      </w:r>
      <w:r w:rsidR="00A10467" w:rsidRPr="008203C7">
        <w:rPr>
          <w:rStyle w:val="markedcontent"/>
          <w:rFonts w:cstheme="minorHAnsi"/>
        </w:rPr>
        <w:t>10</w:t>
      </w:r>
      <w:r w:rsidRPr="008203C7">
        <w:rPr>
          <w:rStyle w:val="markedcontent"/>
          <w:rFonts w:cstheme="minorHAnsi"/>
        </w:rPr>
        <w:t xml:space="preserve">0 </w:t>
      </w:r>
      <w:proofErr w:type="spellStart"/>
      <w:r w:rsidRPr="008203C7">
        <w:rPr>
          <w:rStyle w:val="markedcontent"/>
          <w:rFonts w:cstheme="minorHAnsi"/>
        </w:rPr>
        <w:t>Mb</w:t>
      </w:r>
      <w:proofErr w:type="spellEnd"/>
      <w:r w:rsidRPr="008203C7">
        <w:rPr>
          <w:rStyle w:val="markedcontent"/>
          <w:rFonts w:cstheme="minorHAnsi"/>
        </w:rPr>
        <w:t>/s.</w:t>
      </w:r>
    </w:p>
    <w:p w14:paraId="15E44A3D" w14:textId="5C11FA10" w:rsidR="002529C2" w:rsidRPr="008203C7" w:rsidRDefault="002529C2" w:rsidP="008203C7">
      <w:pPr>
        <w:spacing w:after="0" w:line="360" w:lineRule="auto"/>
        <w:jc w:val="both"/>
        <w:rPr>
          <w:rStyle w:val="markedcontent"/>
          <w:rFonts w:cstheme="minorHAnsi"/>
        </w:rPr>
      </w:pPr>
    </w:p>
    <w:p w14:paraId="38B32B34" w14:textId="0DD8CB40" w:rsidR="009D5FAF" w:rsidRPr="008203C7" w:rsidRDefault="009D5FAF" w:rsidP="008203C7">
      <w:pPr>
        <w:spacing w:after="0" w:line="360" w:lineRule="auto"/>
        <w:jc w:val="both"/>
        <w:rPr>
          <w:rStyle w:val="markedcontent"/>
          <w:rFonts w:cstheme="minorHAnsi"/>
        </w:rPr>
      </w:pPr>
      <w:r w:rsidRPr="008203C7">
        <w:rPr>
          <w:rFonts w:cstheme="minorHAnsi"/>
          <w:b/>
          <w:bCs/>
        </w:rPr>
        <w:t>Plan</w:t>
      </w:r>
      <w:r w:rsidRPr="008203C7">
        <w:rPr>
          <w:rFonts w:cstheme="minorHAnsi"/>
          <w:b/>
        </w:rPr>
        <w:t>, a także poniższe dokumenty składa się, pod rygorem nieważności, w formie elektronicznej lub w postaci elektronicznej opatrzonej podpisem kwalifikowanym lub podpisem zaufanym lub podpisem osobistym.</w:t>
      </w:r>
    </w:p>
    <w:p w14:paraId="4AD20C27" w14:textId="77777777" w:rsidR="00C00323" w:rsidRPr="008203C7" w:rsidRDefault="00C00323" w:rsidP="008203C7">
      <w:pPr>
        <w:spacing w:after="0" w:line="360" w:lineRule="auto"/>
        <w:jc w:val="both"/>
        <w:rPr>
          <w:rStyle w:val="markedcontent"/>
          <w:rFonts w:cstheme="minorHAnsi"/>
        </w:rPr>
      </w:pPr>
    </w:p>
    <w:p w14:paraId="2AFD9260" w14:textId="7C39C9D2" w:rsidR="008B4A2E" w:rsidRPr="008203C7" w:rsidRDefault="002529C2" w:rsidP="008203C7">
      <w:pPr>
        <w:spacing w:after="0" w:line="360" w:lineRule="auto"/>
        <w:jc w:val="both"/>
        <w:rPr>
          <w:rStyle w:val="markedcontent"/>
          <w:rFonts w:cstheme="minorHAnsi"/>
        </w:rPr>
      </w:pPr>
      <w:r w:rsidRPr="008203C7">
        <w:rPr>
          <w:rStyle w:val="markedcontent"/>
          <w:rFonts w:cstheme="minorHAnsi"/>
        </w:rPr>
        <w:t xml:space="preserve">Wypełniając </w:t>
      </w:r>
      <w:r w:rsidR="00B9018A" w:rsidRPr="008203C7">
        <w:rPr>
          <w:rStyle w:val="markedcontent"/>
          <w:rFonts w:cstheme="minorHAnsi"/>
        </w:rPr>
        <w:t>dokument</w:t>
      </w:r>
      <w:r w:rsidRPr="008203C7">
        <w:rPr>
          <w:rStyle w:val="markedcontent"/>
          <w:rFonts w:cstheme="minorHAnsi"/>
        </w:rPr>
        <w:t xml:space="preserve"> w ramach sporządzania planu inwestycyjnego należy zachować strukturę</w:t>
      </w:r>
      <w:r w:rsidR="00C73069" w:rsidRPr="008203C7">
        <w:rPr>
          <w:rStyle w:val="markedcontent"/>
          <w:rFonts w:cstheme="minorHAnsi"/>
        </w:rPr>
        <w:t xml:space="preserve"> </w:t>
      </w:r>
      <w:r w:rsidRPr="008203C7">
        <w:rPr>
          <w:rStyle w:val="markedcontent"/>
          <w:rFonts w:cstheme="minorHAnsi"/>
        </w:rPr>
        <w:t>danych, ponieważ umożliwi to przeprowadzenie ocen</w:t>
      </w:r>
      <w:r w:rsidR="006C5BB4" w:rsidRPr="008203C7">
        <w:rPr>
          <w:rStyle w:val="markedcontent"/>
          <w:rFonts w:cstheme="minorHAnsi"/>
        </w:rPr>
        <w:t>y</w:t>
      </w:r>
      <w:r w:rsidRPr="008203C7">
        <w:rPr>
          <w:rStyle w:val="markedcontent"/>
          <w:rFonts w:cstheme="minorHAnsi"/>
        </w:rPr>
        <w:t xml:space="preserve"> wiarygodności zgłoszonych planów</w:t>
      </w:r>
      <w:r w:rsidR="00C73069" w:rsidRPr="008203C7">
        <w:rPr>
          <w:rStyle w:val="markedcontent"/>
          <w:rFonts w:cstheme="minorHAnsi"/>
        </w:rPr>
        <w:t xml:space="preserve"> </w:t>
      </w:r>
      <w:r w:rsidRPr="008203C7">
        <w:rPr>
          <w:rStyle w:val="markedcontent"/>
          <w:rFonts w:cstheme="minorHAnsi"/>
        </w:rPr>
        <w:t>inwestycyjnych.</w:t>
      </w:r>
      <w:r w:rsidR="00C73069" w:rsidRPr="008203C7">
        <w:rPr>
          <w:rStyle w:val="markedcontent"/>
          <w:rFonts w:cstheme="minorHAnsi"/>
        </w:rPr>
        <w:t xml:space="preserve"> </w:t>
      </w:r>
    </w:p>
    <w:p w14:paraId="11ECB5CB" w14:textId="020F9617" w:rsidR="00B9018A" w:rsidRPr="008203C7" w:rsidRDefault="002529C2" w:rsidP="008203C7">
      <w:pPr>
        <w:spacing w:after="0" w:line="360" w:lineRule="auto"/>
        <w:jc w:val="both"/>
        <w:rPr>
          <w:rStyle w:val="markedcontent"/>
          <w:rFonts w:cstheme="minorHAnsi"/>
        </w:rPr>
      </w:pPr>
      <w:r w:rsidRPr="008203C7">
        <w:rPr>
          <w:rStyle w:val="markedcontent"/>
          <w:rFonts w:cstheme="minorHAnsi"/>
        </w:rPr>
        <w:t>Pozostałe dokumenty, które należy dołączyć do zgłoszenia:</w:t>
      </w:r>
      <w:r w:rsidR="00C73069" w:rsidRPr="008203C7">
        <w:rPr>
          <w:rStyle w:val="markedcontent"/>
          <w:rFonts w:cstheme="minorHAnsi"/>
        </w:rPr>
        <w:t xml:space="preserve"> </w:t>
      </w:r>
    </w:p>
    <w:p w14:paraId="5E5C2A25" w14:textId="5F9C9CC8" w:rsidR="00B9018A" w:rsidRPr="008203C7" w:rsidRDefault="002529C2" w:rsidP="008203C7">
      <w:pPr>
        <w:spacing w:after="0" w:line="360" w:lineRule="auto"/>
        <w:jc w:val="both"/>
        <w:rPr>
          <w:rStyle w:val="markedcontent"/>
          <w:rFonts w:cstheme="minorHAnsi"/>
        </w:rPr>
      </w:pPr>
      <w:r w:rsidRPr="008203C7">
        <w:rPr>
          <w:rStyle w:val="markedcontent"/>
          <w:rFonts w:cstheme="minorHAnsi"/>
        </w:rPr>
        <w:t xml:space="preserve">• Dokument potwierdzający upoważnienie do reprezentowania </w:t>
      </w:r>
      <w:r w:rsidR="00AE3B5B" w:rsidRPr="008203C7">
        <w:rPr>
          <w:rStyle w:val="markedcontent"/>
          <w:rFonts w:cstheme="minorHAnsi"/>
        </w:rPr>
        <w:t>przedsiębiorcy</w:t>
      </w:r>
      <w:r w:rsidRPr="008203C7">
        <w:rPr>
          <w:rStyle w:val="markedcontent"/>
          <w:rFonts w:cstheme="minorHAnsi"/>
        </w:rPr>
        <w:t>.</w:t>
      </w:r>
      <w:r w:rsidR="00C73069" w:rsidRPr="008203C7">
        <w:rPr>
          <w:rStyle w:val="markedcontent"/>
          <w:rFonts w:cstheme="minorHAnsi"/>
        </w:rPr>
        <w:t xml:space="preserve"> </w:t>
      </w:r>
    </w:p>
    <w:p w14:paraId="4041F777" w14:textId="0ABBB6B0" w:rsidR="00B9018A" w:rsidRPr="008203C7" w:rsidRDefault="002529C2" w:rsidP="008203C7">
      <w:pPr>
        <w:spacing w:after="0" w:line="360" w:lineRule="auto"/>
        <w:jc w:val="both"/>
        <w:rPr>
          <w:rStyle w:val="markedcontent"/>
          <w:rFonts w:cstheme="minorHAnsi"/>
        </w:rPr>
      </w:pPr>
      <w:r w:rsidRPr="008203C7">
        <w:rPr>
          <w:rStyle w:val="markedcontent"/>
          <w:rFonts w:cstheme="minorHAnsi"/>
        </w:rPr>
        <w:t>• Informacja o szacowanej wartości inwestycji.</w:t>
      </w:r>
      <w:r w:rsidR="00C73069" w:rsidRPr="008203C7">
        <w:rPr>
          <w:rStyle w:val="markedcontent"/>
          <w:rFonts w:cstheme="minorHAnsi"/>
        </w:rPr>
        <w:t xml:space="preserve"> </w:t>
      </w:r>
    </w:p>
    <w:p w14:paraId="72CB0C6A" w14:textId="77777777" w:rsidR="00B9018A" w:rsidRPr="008203C7" w:rsidRDefault="002529C2" w:rsidP="008203C7">
      <w:pPr>
        <w:spacing w:after="0" w:line="360" w:lineRule="auto"/>
        <w:jc w:val="both"/>
        <w:rPr>
          <w:rStyle w:val="markedcontent"/>
          <w:rFonts w:cstheme="minorHAnsi"/>
        </w:rPr>
      </w:pPr>
      <w:r w:rsidRPr="008203C7">
        <w:rPr>
          <w:rStyle w:val="markedcontent"/>
          <w:rFonts w:cstheme="minorHAnsi"/>
        </w:rPr>
        <w:t>• Harmonogram inwestycji.</w:t>
      </w:r>
      <w:r w:rsidR="00C73069" w:rsidRPr="008203C7">
        <w:rPr>
          <w:rStyle w:val="markedcontent"/>
          <w:rFonts w:cstheme="minorHAnsi"/>
        </w:rPr>
        <w:t xml:space="preserve"> </w:t>
      </w:r>
    </w:p>
    <w:p w14:paraId="5FC32697" w14:textId="2487C4F5" w:rsidR="008B4A2E" w:rsidRPr="008203C7" w:rsidRDefault="002529C2" w:rsidP="008203C7">
      <w:pPr>
        <w:spacing w:after="0" w:line="360" w:lineRule="auto"/>
        <w:jc w:val="both"/>
        <w:rPr>
          <w:rStyle w:val="markedcontent"/>
          <w:rFonts w:cstheme="minorHAnsi"/>
        </w:rPr>
      </w:pPr>
      <w:r w:rsidRPr="008203C7">
        <w:rPr>
          <w:rStyle w:val="markedcontent"/>
          <w:rFonts w:cstheme="minorHAnsi"/>
        </w:rPr>
        <w:t xml:space="preserve">• </w:t>
      </w:r>
      <w:r w:rsidR="008B4A2E" w:rsidRPr="008203C7">
        <w:rPr>
          <w:rStyle w:val="markedcontent"/>
          <w:rFonts w:cstheme="minorHAnsi"/>
        </w:rPr>
        <w:t xml:space="preserve">Dokument, z którego wynika, że </w:t>
      </w:r>
      <w:r w:rsidR="00706FD6" w:rsidRPr="008203C7">
        <w:rPr>
          <w:rStyle w:val="markedcontent"/>
          <w:rFonts w:cstheme="minorHAnsi"/>
        </w:rPr>
        <w:t>przedsiębiorca</w:t>
      </w:r>
      <w:r w:rsidR="008B4A2E" w:rsidRPr="008203C7">
        <w:rPr>
          <w:rStyle w:val="markedcontent"/>
          <w:rFonts w:cstheme="minorHAnsi"/>
        </w:rPr>
        <w:t xml:space="preserve"> planuje przedmiotową inwestycję</w:t>
      </w:r>
      <w:r w:rsidR="00A10467" w:rsidRPr="008203C7">
        <w:rPr>
          <w:rStyle w:val="markedcontent"/>
          <w:rFonts w:cstheme="minorHAnsi"/>
        </w:rPr>
        <w:t xml:space="preserve"> (np. </w:t>
      </w:r>
      <w:r w:rsidR="00984D28" w:rsidRPr="008203C7">
        <w:rPr>
          <w:rStyle w:val="markedcontent"/>
          <w:rFonts w:cstheme="minorHAnsi"/>
        </w:rPr>
        <w:t>U</w:t>
      </w:r>
      <w:r w:rsidR="00A10467" w:rsidRPr="008203C7">
        <w:rPr>
          <w:rStyle w:val="markedcontent"/>
          <w:rFonts w:cstheme="minorHAnsi"/>
        </w:rPr>
        <w:t xml:space="preserve">chwała </w:t>
      </w:r>
      <w:r w:rsidR="00984D28" w:rsidRPr="008203C7">
        <w:rPr>
          <w:rStyle w:val="markedcontent"/>
          <w:rFonts w:cstheme="minorHAnsi"/>
        </w:rPr>
        <w:t>Z</w:t>
      </w:r>
      <w:r w:rsidR="00A10467" w:rsidRPr="008203C7">
        <w:rPr>
          <w:rStyle w:val="markedcontent"/>
          <w:rFonts w:cstheme="minorHAnsi"/>
        </w:rPr>
        <w:t xml:space="preserve">arządu, </w:t>
      </w:r>
      <w:r w:rsidR="006A6135" w:rsidRPr="008203C7">
        <w:rPr>
          <w:rStyle w:val="markedcontent"/>
          <w:rFonts w:cstheme="minorHAnsi"/>
        </w:rPr>
        <w:t>U</w:t>
      </w:r>
      <w:r w:rsidR="00A10467" w:rsidRPr="008203C7">
        <w:rPr>
          <w:rStyle w:val="markedcontent"/>
          <w:rFonts w:cstheme="minorHAnsi"/>
        </w:rPr>
        <w:t>chwała Rady Nadzorczej</w:t>
      </w:r>
      <w:r w:rsidR="004E0F1A" w:rsidRPr="008203C7">
        <w:rPr>
          <w:rStyle w:val="markedcontent"/>
          <w:rFonts w:cstheme="minorHAnsi"/>
        </w:rPr>
        <w:t>,</w:t>
      </w:r>
      <w:r w:rsidR="00A10467" w:rsidRPr="008203C7">
        <w:rPr>
          <w:rStyle w:val="markedcontent"/>
          <w:rFonts w:cstheme="minorHAnsi"/>
        </w:rPr>
        <w:t xml:space="preserve"> oświadczenia właściciela etc.</w:t>
      </w:r>
      <w:r w:rsidR="004E0F1A" w:rsidRPr="008203C7">
        <w:rPr>
          <w:rStyle w:val="markedcontent"/>
          <w:rFonts w:cstheme="minorHAnsi"/>
        </w:rPr>
        <w:t>)</w:t>
      </w:r>
    </w:p>
    <w:p w14:paraId="3C4F544B" w14:textId="307B78AB" w:rsidR="00B9018A" w:rsidRPr="008203C7" w:rsidRDefault="003B05E9" w:rsidP="008203C7">
      <w:pPr>
        <w:spacing w:after="0" w:line="360" w:lineRule="auto"/>
        <w:jc w:val="both"/>
        <w:rPr>
          <w:rStyle w:val="markedcontent"/>
          <w:rFonts w:cstheme="minorHAnsi"/>
        </w:rPr>
      </w:pPr>
      <w:r w:rsidRPr="008203C7">
        <w:rPr>
          <w:rStyle w:val="markedcontent"/>
          <w:rFonts w:cstheme="minorHAnsi"/>
        </w:rPr>
        <w:t>• Dokument, z którego wynika</w:t>
      </w:r>
      <w:r w:rsidR="002B277E" w:rsidRPr="008203C7">
        <w:rPr>
          <w:rStyle w:val="markedcontent"/>
          <w:rFonts w:cstheme="minorHAnsi"/>
        </w:rPr>
        <w:t>, że</w:t>
      </w:r>
      <w:r w:rsidR="003A793B" w:rsidRPr="008203C7">
        <w:rPr>
          <w:rStyle w:val="markedcontent"/>
          <w:rFonts w:cstheme="minorHAnsi"/>
        </w:rPr>
        <w:t xml:space="preserve"> przedsiębiorca</w:t>
      </w:r>
      <w:r w:rsidR="002B277E" w:rsidRPr="008203C7">
        <w:rPr>
          <w:rStyle w:val="markedcontent"/>
          <w:rFonts w:cstheme="minorHAnsi"/>
        </w:rPr>
        <w:t xml:space="preserve"> </w:t>
      </w:r>
      <w:r w:rsidR="003A793B" w:rsidRPr="008203C7">
        <w:rPr>
          <w:rStyle w:val="markedcontent"/>
          <w:rFonts w:cstheme="minorHAnsi"/>
        </w:rPr>
        <w:t>dysponuje</w:t>
      </w:r>
      <w:r w:rsidR="00C73069" w:rsidRPr="008203C7">
        <w:rPr>
          <w:rStyle w:val="markedcontent"/>
          <w:rFonts w:cstheme="minorHAnsi"/>
        </w:rPr>
        <w:t xml:space="preserve"> </w:t>
      </w:r>
      <w:r w:rsidR="002529C2" w:rsidRPr="008203C7">
        <w:rPr>
          <w:rStyle w:val="markedcontent"/>
          <w:rFonts w:cstheme="minorHAnsi"/>
        </w:rPr>
        <w:t xml:space="preserve">możliwościami finansowymi na realizację </w:t>
      </w:r>
      <w:r w:rsidR="002B277E" w:rsidRPr="008203C7">
        <w:rPr>
          <w:rStyle w:val="markedcontent"/>
          <w:rFonts w:cstheme="minorHAnsi"/>
        </w:rPr>
        <w:t>przedmiotowej</w:t>
      </w:r>
      <w:r w:rsidR="002529C2" w:rsidRPr="008203C7">
        <w:rPr>
          <w:rStyle w:val="markedcontent"/>
          <w:rFonts w:cstheme="minorHAnsi"/>
        </w:rPr>
        <w:t xml:space="preserve"> inwestycji.</w:t>
      </w:r>
      <w:r w:rsidR="00C73069" w:rsidRPr="008203C7">
        <w:rPr>
          <w:rStyle w:val="markedcontent"/>
          <w:rFonts w:cstheme="minorHAnsi"/>
        </w:rPr>
        <w:t xml:space="preserve"> </w:t>
      </w:r>
    </w:p>
    <w:p w14:paraId="1ECF1DEC" w14:textId="77777777" w:rsidR="00B9018A" w:rsidRPr="008203C7" w:rsidRDefault="00B9018A" w:rsidP="008203C7">
      <w:pPr>
        <w:spacing w:after="0" w:line="360" w:lineRule="auto"/>
        <w:jc w:val="both"/>
        <w:rPr>
          <w:rStyle w:val="markedcontent"/>
          <w:rFonts w:cstheme="minorHAnsi"/>
        </w:rPr>
      </w:pPr>
    </w:p>
    <w:p w14:paraId="23AD138F" w14:textId="47B2BE69" w:rsidR="002529C2" w:rsidRPr="008203C7" w:rsidRDefault="002529C2" w:rsidP="008203C7">
      <w:pPr>
        <w:spacing w:after="0" w:line="360" w:lineRule="auto"/>
        <w:jc w:val="both"/>
        <w:rPr>
          <w:rStyle w:val="markedcontent"/>
          <w:rFonts w:cstheme="minorHAnsi"/>
        </w:rPr>
      </w:pPr>
      <w:r w:rsidRPr="008203C7">
        <w:rPr>
          <w:rStyle w:val="markedcontent"/>
          <w:rFonts w:cstheme="minorHAnsi"/>
        </w:rPr>
        <w:t>Odpowiedzialność za skuteczne przekazanie informacji spoczywa na przekazującym plan</w:t>
      </w:r>
      <w:r w:rsidR="00C73069" w:rsidRPr="008203C7">
        <w:rPr>
          <w:rStyle w:val="markedcontent"/>
          <w:rFonts w:cstheme="minorHAnsi"/>
        </w:rPr>
        <w:t xml:space="preserve"> </w:t>
      </w:r>
      <w:r w:rsidRPr="008203C7">
        <w:rPr>
          <w:rStyle w:val="markedcontent"/>
          <w:rFonts w:cstheme="minorHAnsi"/>
        </w:rPr>
        <w:t>inwestycyjny. Przekazanie nieprawidłowych dokumentów skutkuje odrzuceniem planu</w:t>
      </w:r>
      <w:r w:rsidR="00C84C7C" w:rsidRPr="008203C7">
        <w:rPr>
          <w:rStyle w:val="markedcontent"/>
          <w:rFonts w:cstheme="minorHAnsi"/>
        </w:rPr>
        <w:t>.</w:t>
      </w:r>
    </w:p>
    <w:p w14:paraId="2F3F9850" w14:textId="35C30A8E" w:rsidR="00C84C7C" w:rsidRPr="008203C7" w:rsidRDefault="00C84C7C" w:rsidP="008203C7">
      <w:pPr>
        <w:spacing w:after="0" w:line="360" w:lineRule="auto"/>
        <w:jc w:val="both"/>
        <w:rPr>
          <w:rStyle w:val="markedcontent"/>
          <w:rFonts w:cstheme="minorHAnsi"/>
        </w:rPr>
      </w:pPr>
    </w:p>
    <w:p w14:paraId="1678CD18" w14:textId="3360CD96" w:rsidR="00C84C7C" w:rsidRPr="008203C7" w:rsidRDefault="00C84C7C" w:rsidP="008203C7">
      <w:pPr>
        <w:spacing w:after="0" w:line="360" w:lineRule="auto"/>
        <w:jc w:val="both"/>
        <w:rPr>
          <w:rStyle w:val="markedcontent"/>
          <w:rFonts w:cstheme="minorHAnsi"/>
        </w:rPr>
      </w:pPr>
    </w:p>
    <w:p w14:paraId="3B1AF953" w14:textId="14DBB867" w:rsidR="006A1E40" w:rsidRPr="008203C7" w:rsidRDefault="006A1E40" w:rsidP="008203C7">
      <w:pPr>
        <w:spacing w:after="0" w:line="360" w:lineRule="auto"/>
        <w:rPr>
          <w:rFonts w:cstheme="minorHAnsi"/>
          <w:color w:val="000000" w:themeColor="text1"/>
        </w:rPr>
      </w:pPr>
    </w:p>
    <w:p w14:paraId="15E33D2C" w14:textId="77777777" w:rsidR="00FB5587" w:rsidRPr="00FB5587" w:rsidRDefault="00FB5587" w:rsidP="00FB5587">
      <w:pPr>
        <w:spacing w:after="0" w:line="360" w:lineRule="auto"/>
        <w:rPr>
          <w:rFonts w:cstheme="minorHAnsi"/>
          <w:color w:val="000000" w:themeColor="text1"/>
          <w:sz w:val="20"/>
          <w:szCs w:val="20"/>
        </w:rPr>
      </w:pPr>
      <w:r w:rsidRPr="00FB5587">
        <w:rPr>
          <w:rFonts w:cstheme="minorHAnsi"/>
          <w:color w:val="000000" w:themeColor="text1"/>
          <w:sz w:val="20"/>
          <w:szCs w:val="20"/>
        </w:rPr>
        <w:t>Na podstawie art. 13 ust. 1 i 2  oraz art. 14 ust. 1 i 2 Rozporządzenia Parlamentu Europejskiego i Rady (UE) 2016/679 z 27 kwietnia 2016 r. w sprawie ochrony osób fizycznych w związku z przetwarzaniem danych osobowych i w sprawie swobodnego przepływu takich danych oraz uchylenia dyrektywy 95/46/WE (Dz. U. UE. L. 2016, nr 119, s. 1 ze zm.), zwanego dalej „RODO”, informuję, że:</w:t>
      </w:r>
    </w:p>
    <w:p w14:paraId="49AE82C5" w14:textId="77777777" w:rsidR="00FB5587" w:rsidRPr="00FB5587" w:rsidRDefault="00FB5587" w:rsidP="00FB5587">
      <w:pPr>
        <w:spacing w:after="0" w:line="360" w:lineRule="auto"/>
        <w:rPr>
          <w:rFonts w:cstheme="minorHAnsi"/>
          <w:color w:val="000000" w:themeColor="text1"/>
          <w:sz w:val="20"/>
          <w:szCs w:val="20"/>
        </w:rPr>
      </w:pPr>
      <w:r w:rsidRPr="00FB5587">
        <w:rPr>
          <w:rFonts w:cstheme="minorHAnsi"/>
          <w:color w:val="000000" w:themeColor="text1"/>
          <w:sz w:val="20"/>
          <w:szCs w:val="20"/>
        </w:rPr>
        <w:t>1)</w:t>
      </w:r>
      <w:r w:rsidRPr="00FB5587">
        <w:rPr>
          <w:rFonts w:cstheme="minorHAnsi"/>
          <w:color w:val="000000" w:themeColor="text1"/>
          <w:sz w:val="20"/>
          <w:szCs w:val="20"/>
        </w:rPr>
        <w:tab/>
        <w:t>Administratorem Pani/Pana danych osobowych jest „Gmina Mszczonów reprezentowana przez Burmistrza Mszczonowa” z siedzibą przy Placu Piłsudskiego 1, 96-320 Mszczonów, tel. 46 858 28 40 – zwanego dalej „Administratorem” lub „Zamawiającym”.</w:t>
      </w:r>
    </w:p>
    <w:p w14:paraId="46DBABD6" w14:textId="77777777" w:rsidR="00FB5587" w:rsidRPr="00FB5587" w:rsidRDefault="00FB5587" w:rsidP="00FB5587">
      <w:pPr>
        <w:spacing w:after="0" w:line="360" w:lineRule="auto"/>
        <w:rPr>
          <w:rFonts w:cstheme="minorHAnsi"/>
          <w:color w:val="000000" w:themeColor="text1"/>
          <w:sz w:val="20"/>
          <w:szCs w:val="20"/>
        </w:rPr>
      </w:pPr>
      <w:r w:rsidRPr="00FB5587">
        <w:rPr>
          <w:rFonts w:cstheme="minorHAnsi"/>
          <w:color w:val="000000" w:themeColor="text1"/>
          <w:sz w:val="20"/>
          <w:szCs w:val="20"/>
        </w:rPr>
        <w:t>2)</w:t>
      </w:r>
      <w:r w:rsidRPr="00FB5587">
        <w:rPr>
          <w:rFonts w:cstheme="minorHAnsi"/>
          <w:color w:val="000000" w:themeColor="text1"/>
          <w:sz w:val="20"/>
          <w:szCs w:val="20"/>
        </w:rPr>
        <w:tab/>
        <w:t>Administrator wyznaczył Inspektora Ochrony Danych, z którym może Pani/Pan skontaktować się pod adresem e-mali: inspektor@cbi24.pl lub pisemnie, kierując korespondencję pod adres siedziby Administratora.</w:t>
      </w:r>
    </w:p>
    <w:p w14:paraId="745C1CA3" w14:textId="77777777" w:rsidR="00FB5587" w:rsidRPr="00FB5587" w:rsidRDefault="00FB5587" w:rsidP="00FB5587">
      <w:pPr>
        <w:spacing w:after="0" w:line="360" w:lineRule="auto"/>
        <w:rPr>
          <w:rFonts w:cstheme="minorHAnsi"/>
          <w:color w:val="000000" w:themeColor="text1"/>
          <w:sz w:val="20"/>
          <w:szCs w:val="20"/>
        </w:rPr>
      </w:pPr>
      <w:r w:rsidRPr="00FB5587">
        <w:rPr>
          <w:rFonts w:cstheme="minorHAnsi"/>
          <w:color w:val="000000" w:themeColor="text1"/>
          <w:sz w:val="20"/>
          <w:szCs w:val="20"/>
        </w:rPr>
        <w:t>3)</w:t>
      </w:r>
      <w:r w:rsidRPr="00FB5587">
        <w:rPr>
          <w:rFonts w:cstheme="minorHAnsi"/>
          <w:color w:val="000000" w:themeColor="text1"/>
          <w:sz w:val="20"/>
          <w:szCs w:val="20"/>
        </w:rPr>
        <w:tab/>
        <w:t>Pani/Pana dane osobowe będą przetwarzane w celu przeprowadzenia konsultacji realizowanych zgodnie z projektem „Budowa sieci Internetu szerokopasmowego na terenie Gminy Mszczonów” zgodnie z art. 52 ust. 4 Rozporządzenia Komisji (UE) nr 651/2014 z dnia 17 czerwca 2014 r. uznające niektóre rodzaje pomocy za zgodne z rynkiem wewnętrznym w zastosowaniu art. 107 i 108 Traktatu (Dz.U.UE.L.2014.187.1).</w:t>
      </w:r>
    </w:p>
    <w:p w14:paraId="0CC388A3" w14:textId="77777777" w:rsidR="00FB5587" w:rsidRPr="00FB5587" w:rsidRDefault="00FB5587" w:rsidP="00FB5587">
      <w:pPr>
        <w:spacing w:after="0" w:line="360" w:lineRule="auto"/>
        <w:rPr>
          <w:rFonts w:cstheme="minorHAnsi"/>
          <w:color w:val="000000" w:themeColor="text1"/>
          <w:sz w:val="20"/>
          <w:szCs w:val="20"/>
        </w:rPr>
      </w:pPr>
      <w:r w:rsidRPr="00FB5587">
        <w:rPr>
          <w:rFonts w:cstheme="minorHAnsi"/>
          <w:color w:val="000000" w:themeColor="text1"/>
          <w:sz w:val="20"/>
          <w:szCs w:val="20"/>
        </w:rPr>
        <w:t>4)</w:t>
      </w:r>
      <w:r w:rsidRPr="00FB5587">
        <w:rPr>
          <w:rFonts w:cstheme="minorHAnsi"/>
          <w:color w:val="000000" w:themeColor="text1"/>
          <w:sz w:val="20"/>
          <w:szCs w:val="20"/>
        </w:rPr>
        <w:tab/>
        <w:t xml:space="preserve"> Pani/Pana danych osobowe będą przetwarzane na podstawie art. 6 ust. 1 lit c) RODO – jako niezbędne do wypełnienia obowiązku prawnego ciążącego na Administratorze;</w:t>
      </w:r>
    </w:p>
    <w:p w14:paraId="445D8C96" w14:textId="77777777" w:rsidR="00FB5587" w:rsidRPr="00FB5587" w:rsidRDefault="00FB5587" w:rsidP="00FB5587">
      <w:pPr>
        <w:spacing w:after="0" w:line="360" w:lineRule="auto"/>
        <w:rPr>
          <w:rFonts w:cstheme="minorHAnsi"/>
          <w:color w:val="000000" w:themeColor="text1"/>
          <w:sz w:val="20"/>
          <w:szCs w:val="20"/>
        </w:rPr>
      </w:pPr>
      <w:r w:rsidRPr="00FB5587">
        <w:rPr>
          <w:rFonts w:cstheme="minorHAnsi"/>
          <w:color w:val="000000" w:themeColor="text1"/>
          <w:sz w:val="20"/>
          <w:szCs w:val="20"/>
        </w:rPr>
        <w:t>5)</w:t>
      </w:r>
      <w:r w:rsidRPr="00FB5587">
        <w:rPr>
          <w:rFonts w:cstheme="minorHAnsi"/>
          <w:color w:val="000000" w:themeColor="text1"/>
          <w:sz w:val="20"/>
          <w:szCs w:val="20"/>
        </w:rPr>
        <w:tab/>
        <w:t>Pani / Pana dane będą przetwarzane w celu rozpatrzenia zgłoszenia planu inwestycyjnego w konsultacjach społecznych obszarów białych NGA.</w:t>
      </w:r>
    </w:p>
    <w:p w14:paraId="53E7393F" w14:textId="77777777" w:rsidR="00FB5587" w:rsidRPr="00FB5587" w:rsidRDefault="00FB5587" w:rsidP="00FB5587">
      <w:pPr>
        <w:spacing w:after="0" w:line="360" w:lineRule="auto"/>
        <w:rPr>
          <w:rFonts w:cstheme="minorHAnsi"/>
          <w:color w:val="000000" w:themeColor="text1"/>
          <w:sz w:val="20"/>
          <w:szCs w:val="20"/>
        </w:rPr>
      </w:pPr>
      <w:r w:rsidRPr="00FB5587">
        <w:rPr>
          <w:rFonts w:cstheme="minorHAnsi"/>
          <w:color w:val="000000" w:themeColor="text1"/>
          <w:sz w:val="20"/>
          <w:szCs w:val="20"/>
        </w:rPr>
        <w:t>6)</w:t>
      </w:r>
      <w:r w:rsidRPr="00FB5587">
        <w:rPr>
          <w:rFonts w:cstheme="minorHAnsi"/>
          <w:color w:val="000000" w:themeColor="text1"/>
          <w:sz w:val="20"/>
          <w:szCs w:val="20"/>
        </w:rPr>
        <w:tab/>
        <w:t>Pani / Pana dane osobowe mogą być przekazywane podmiotom przetwarzającym dane osobowe na zlecenie administratora, tj. członkom zespołu oceniającego plany inwestycyjne oraz Urzędowi Komunikacji Elektronicznej w celu późniejszego usunięcia punktów adresowych objętych zgłoszonymi i zaakceptowanymi planami z listy obszarów białych NGA.</w:t>
      </w:r>
    </w:p>
    <w:p w14:paraId="688C0F29" w14:textId="77777777" w:rsidR="00FB5587" w:rsidRPr="00FB5587" w:rsidRDefault="00FB5587" w:rsidP="00FB5587">
      <w:pPr>
        <w:spacing w:after="0" w:line="360" w:lineRule="auto"/>
        <w:rPr>
          <w:rFonts w:cstheme="minorHAnsi"/>
          <w:color w:val="000000" w:themeColor="text1"/>
          <w:sz w:val="20"/>
          <w:szCs w:val="20"/>
        </w:rPr>
      </w:pPr>
      <w:r w:rsidRPr="00FB5587">
        <w:rPr>
          <w:rFonts w:cstheme="minorHAnsi"/>
          <w:color w:val="000000" w:themeColor="text1"/>
          <w:sz w:val="20"/>
          <w:szCs w:val="20"/>
        </w:rPr>
        <w:t>7)</w:t>
      </w:r>
      <w:r w:rsidRPr="00FB5587">
        <w:rPr>
          <w:rFonts w:cstheme="minorHAnsi"/>
          <w:color w:val="000000" w:themeColor="text1"/>
          <w:sz w:val="20"/>
          <w:szCs w:val="20"/>
        </w:rPr>
        <w:tab/>
        <w:t>Pani / Pana dane będą przetwarzane najpóźniej do końca okresu wdrażania interwencji publicznych podjętych z wykorzystaniem danych zgłoszonych w konsultacjach społecznych obszarów białych NGA, po upływie którego zostaną usunięte.</w:t>
      </w:r>
    </w:p>
    <w:p w14:paraId="602E7999" w14:textId="77777777" w:rsidR="00FB5587" w:rsidRPr="00FB5587" w:rsidRDefault="00FB5587" w:rsidP="00FB5587">
      <w:pPr>
        <w:spacing w:after="0" w:line="360" w:lineRule="auto"/>
        <w:rPr>
          <w:rFonts w:cstheme="minorHAnsi"/>
          <w:color w:val="000000" w:themeColor="text1"/>
          <w:sz w:val="20"/>
          <w:szCs w:val="20"/>
        </w:rPr>
      </w:pPr>
      <w:r w:rsidRPr="00FB5587">
        <w:rPr>
          <w:rFonts w:cstheme="minorHAnsi"/>
          <w:color w:val="000000" w:themeColor="text1"/>
          <w:sz w:val="20"/>
          <w:szCs w:val="20"/>
        </w:rPr>
        <w:t>8)</w:t>
      </w:r>
      <w:r w:rsidRPr="00FB5587">
        <w:rPr>
          <w:rFonts w:cstheme="minorHAnsi"/>
          <w:color w:val="000000" w:themeColor="text1"/>
          <w:sz w:val="20"/>
          <w:szCs w:val="20"/>
        </w:rPr>
        <w:tab/>
        <w:t>Przysługuje Pani / Panu prawo dostępu do Pani / Pana danych oraz prawo żądania ich sprostowania, sprzeciwu, ich usunięcia po upływie wskazanych okresów lub ograniczenia ich przetwarzania.</w:t>
      </w:r>
    </w:p>
    <w:p w14:paraId="71FBDD63" w14:textId="77777777" w:rsidR="00FB5587" w:rsidRPr="00FB5587" w:rsidRDefault="00FB5587" w:rsidP="00FB5587">
      <w:pPr>
        <w:spacing w:after="0" w:line="360" w:lineRule="auto"/>
        <w:rPr>
          <w:rFonts w:cstheme="minorHAnsi"/>
          <w:color w:val="000000" w:themeColor="text1"/>
          <w:sz w:val="20"/>
          <w:szCs w:val="20"/>
        </w:rPr>
      </w:pPr>
      <w:r w:rsidRPr="00FB5587">
        <w:rPr>
          <w:rFonts w:cstheme="minorHAnsi"/>
          <w:color w:val="000000" w:themeColor="text1"/>
          <w:sz w:val="20"/>
          <w:szCs w:val="20"/>
        </w:rPr>
        <w:t>9)</w:t>
      </w:r>
      <w:r w:rsidRPr="00FB5587">
        <w:rPr>
          <w:rFonts w:cstheme="minorHAnsi"/>
          <w:color w:val="000000" w:themeColor="text1"/>
          <w:sz w:val="20"/>
          <w:szCs w:val="20"/>
        </w:rPr>
        <w:tab/>
        <w:t>Przysługuje Pani/Panu również prawo wniesienia skargi do organu nadzorczego zajmującego się ochroną danych osobowych w państwie członkowskim Pani / Pana zwykłego pobytu, miejsca pracy lub miejsca popełnienia domniemanego naruszenia. Biuro Prezesa Urzędu Ochrony Danych Osobowych (PUODO)  Adres: Stawki 2, 00-193 Warszawa Telefon: 22 531 03 00.</w:t>
      </w:r>
    </w:p>
    <w:p w14:paraId="66691400" w14:textId="77777777" w:rsidR="00FB5587" w:rsidRPr="00FB5587" w:rsidRDefault="00FB5587" w:rsidP="00FB5587">
      <w:pPr>
        <w:spacing w:after="0" w:line="360" w:lineRule="auto"/>
        <w:rPr>
          <w:rFonts w:cstheme="minorHAnsi"/>
          <w:color w:val="000000" w:themeColor="text1"/>
          <w:sz w:val="20"/>
          <w:szCs w:val="20"/>
        </w:rPr>
      </w:pPr>
      <w:r w:rsidRPr="00FB5587">
        <w:rPr>
          <w:rFonts w:cstheme="minorHAnsi"/>
          <w:color w:val="000000" w:themeColor="text1"/>
          <w:sz w:val="20"/>
          <w:szCs w:val="20"/>
        </w:rPr>
        <w:t>10)</w:t>
      </w:r>
      <w:r w:rsidRPr="00FB5587">
        <w:rPr>
          <w:rFonts w:cstheme="minorHAnsi"/>
          <w:color w:val="000000" w:themeColor="text1"/>
          <w:sz w:val="20"/>
          <w:szCs w:val="20"/>
        </w:rPr>
        <w:tab/>
        <w:t>Podanie danych osobowych jest dobrowolne, jednakże ich przetwarzanie jest warunkiem rozpatrzenia zgłoszenia planu inwestycyjnego.</w:t>
      </w:r>
    </w:p>
    <w:p w14:paraId="71844F5F" w14:textId="7BE5EAEA" w:rsidR="006A1E40" w:rsidRPr="00FB5587" w:rsidRDefault="006A1E40" w:rsidP="008203C7">
      <w:pPr>
        <w:spacing w:after="0" w:line="360" w:lineRule="auto"/>
        <w:rPr>
          <w:rFonts w:cstheme="minorHAnsi"/>
          <w:color w:val="000000" w:themeColor="text1"/>
        </w:rPr>
      </w:pPr>
    </w:p>
    <w:p w14:paraId="3E721981" w14:textId="3A494580" w:rsidR="006A1E40" w:rsidRPr="00FB5587" w:rsidRDefault="006A1E40" w:rsidP="008203C7">
      <w:pPr>
        <w:spacing w:after="0" w:line="360" w:lineRule="auto"/>
        <w:rPr>
          <w:rFonts w:cstheme="minorHAnsi"/>
          <w:color w:val="000000" w:themeColor="text1"/>
        </w:rPr>
      </w:pPr>
    </w:p>
    <w:p w14:paraId="6A43C355" w14:textId="77777777" w:rsidR="00C84C7C" w:rsidRPr="00FB5587" w:rsidRDefault="00C84C7C" w:rsidP="008203C7">
      <w:pPr>
        <w:spacing w:after="0" w:line="360" w:lineRule="auto"/>
        <w:jc w:val="both"/>
        <w:rPr>
          <w:rFonts w:cstheme="minorHAnsi"/>
          <w:b/>
          <w:bCs/>
        </w:rPr>
      </w:pPr>
    </w:p>
    <w:sectPr w:rsidR="00C84C7C" w:rsidRPr="00FB55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48722" w14:textId="77777777" w:rsidR="00C8074B" w:rsidRDefault="00C8074B" w:rsidP="009A4FFD">
      <w:pPr>
        <w:spacing w:after="0" w:line="240" w:lineRule="auto"/>
      </w:pPr>
      <w:r>
        <w:separator/>
      </w:r>
    </w:p>
  </w:endnote>
  <w:endnote w:type="continuationSeparator" w:id="0">
    <w:p w14:paraId="462B494F" w14:textId="77777777" w:rsidR="00C8074B" w:rsidRDefault="00C8074B" w:rsidP="009A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15C39" w14:textId="77777777" w:rsidR="00DC1A08" w:rsidRDefault="00DC1A08" w:rsidP="00DC1A08">
    <w:pPr>
      <w:pStyle w:val="Stopka"/>
      <w:rPr>
        <w:rStyle w:val="markedcontent"/>
        <w:rFonts w:cstheme="minorHAnsi"/>
      </w:rPr>
    </w:pPr>
  </w:p>
  <w:p w14:paraId="2E91BDA7" w14:textId="77777777" w:rsidR="00DC1A08" w:rsidRDefault="00DC1A08" w:rsidP="00DC1A08">
    <w:pPr>
      <w:pStyle w:val="Stopka"/>
      <w:rPr>
        <w:rStyle w:val="markedcontent"/>
        <w:rFonts w:cstheme="minorHAnsi"/>
      </w:rPr>
    </w:pPr>
  </w:p>
  <w:p w14:paraId="6B06DC5F" w14:textId="079BB0C4" w:rsidR="00DC1A08" w:rsidRPr="008A230E" w:rsidRDefault="00DC1A08" w:rsidP="00A651AF">
    <w:pPr>
      <w:pStyle w:val="Stopka"/>
      <w:rPr>
        <w:rFonts w:cstheme="minorHAnsi"/>
        <w:i/>
        <w:iCs/>
      </w:rPr>
    </w:pPr>
    <w:r w:rsidRPr="008A230E">
      <w:rPr>
        <w:rStyle w:val="markedcontent"/>
        <w:rFonts w:cstheme="minorHAnsi"/>
        <w:i/>
        <w:iCs/>
      </w:rPr>
      <w:t>Projekt jest dofinansowany ze środków Funduszu Szerokopasmowego</w:t>
    </w:r>
    <w:r w:rsidR="006A6135">
      <w:rPr>
        <w:rStyle w:val="markedcontent"/>
        <w:rFonts w:cstheme="minorHAnsi"/>
        <w:i/>
        <w:iCs/>
      </w:rPr>
      <w:t>.</w:t>
    </w:r>
    <w:r w:rsidRPr="008A230E">
      <w:rPr>
        <w:rStyle w:val="markedcontent"/>
        <w:rFonts w:cstheme="minorHAnsi"/>
        <w:i/>
        <w:iCs/>
      </w:rPr>
      <w:t xml:space="preserve">       </w:t>
    </w:r>
    <w:r w:rsidRPr="008A230E">
      <w:rPr>
        <w:rStyle w:val="markedcontent"/>
        <w:rFonts w:cstheme="minorHAnsi"/>
        <w:i/>
        <w:iCs/>
      </w:rPr>
      <w:tab/>
    </w:r>
    <w:r w:rsidRPr="008A230E">
      <w:rPr>
        <w:rStyle w:val="markedcontent"/>
        <w:rFonts w:cstheme="minorHAnsi"/>
        <w:i/>
        <w:iCs/>
      </w:rPr>
      <w:tab/>
      <w:t xml:space="preserve">    </w:t>
    </w:r>
    <w:sdt>
      <w:sdtPr>
        <w:rPr>
          <w:i/>
          <w:iCs/>
        </w:rPr>
        <w:id w:val="-1975434224"/>
        <w:docPartObj>
          <w:docPartGallery w:val="Page Numbers (Bottom of Page)"/>
          <w:docPartUnique/>
        </w:docPartObj>
      </w:sdtPr>
      <w:sdtEndPr/>
      <w:sdtContent>
        <w:r w:rsidRPr="008A230E">
          <w:rPr>
            <w:i/>
            <w:iCs/>
          </w:rPr>
          <w:fldChar w:fldCharType="begin"/>
        </w:r>
        <w:r w:rsidRPr="008A230E">
          <w:rPr>
            <w:i/>
            <w:iCs/>
          </w:rPr>
          <w:instrText>PAGE   \* MERGEFORMAT</w:instrText>
        </w:r>
        <w:r w:rsidRPr="008A230E">
          <w:rPr>
            <w:i/>
            <w:iCs/>
          </w:rPr>
          <w:fldChar w:fldCharType="separate"/>
        </w:r>
        <w:r w:rsidR="0023733E">
          <w:rPr>
            <w:i/>
            <w:iCs/>
            <w:noProof/>
          </w:rPr>
          <w:t>1</w:t>
        </w:r>
        <w:r w:rsidRPr="008A230E">
          <w:rPr>
            <w:i/>
            <w:iCs/>
          </w:rPr>
          <w:fldChar w:fldCharType="end"/>
        </w:r>
      </w:sdtContent>
    </w:sdt>
  </w:p>
  <w:p w14:paraId="3BB0FE04" w14:textId="41B22A20" w:rsidR="009A4FFD" w:rsidRDefault="009A4FFD" w:rsidP="009A4FFD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93A8C" w14:textId="77777777" w:rsidR="00C8074B" w:rsidRDefault="00C8074B" w:rsidP="009A4FFD">
      <w:pPr>
        <w:spacing w:after="0" w:line="240" w:lineRule="auto"/>
      </w:pPr>
      <w:r>
        <w:separator/>
      </w:r>
    </w:p>
  </w:footnote>
  <w:footnote w:type="continuationSeparator" w:id="0">
    <w:p w14:paraId="79F30C9F" w14:textId="77777777" w:rsidR="00C8074B" w:rsidRDefault="00C8074B" w:rsidP="009A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F57B" w14:textId="3BD8C649" w:rsidR="00B73D4A" w:rsidRDefault="002A4450" w:rsidP="002A4450">
    <w:pPr>
      <w:pStyle w:val="Nagwek"/>
      <w:tabs>
        <w:tab w:val="clear" w:pos="4536"/>
        <w:tab w:val="clear" w:pos="9072"/>
        <w:tab w:val="left" w:pos="3990"/>
        <w:tab w:val="left" w:pos="7290"/>
      </w:tabs>
    </w:pPr>
    <w:bookmarkStart w:id="0" w:name="_Hlk125379118"/>
    <w:bookmarkStart w:id="1" w:name="_Hlk125379119"/>
    <w:bookmarkStart w:id="2" w:name="_Hlk125379120"/>
    <w:bookmarkStart w:id="3" w:name="_Hlk125379121"/>
    <w:bookmarkStart w:id="4" w:name="_Hlk125379122"/>
    <w:bookmarkStart w:id="5" w:name="_Hlk125379123"/>
    <w:bookmarkStart w:id="6" w:name="_Hlk125379124"/>
    <w:bookmarkStart w:id="7" w:name="_Hlk125379125"/>
    <w:bookmarkStart w:id="8" w:name="_Hlk125379126"/>
    <w:bookmarkStart w:id="9" w:name="_Hlk125379127"/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D8B6107" wp14:editId="1E02A0F2">
          <wp:simplePos x="0" y="0"/>
          <wp:positionH relativeFrom="column">
            <wp:posOffset>2529205</wp:posOffset>
          </wp:positionH>
          <wp:positionV relativeFrom="paragraph">
            <wp:posOffset>-240030</wp:posOffset>
          </wp:positionV>
          <wp:extent cx="523875" cy="586631"/>
          <wp:effectExtent l="0" t="0" r="0" b="444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293" cy="5882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D4A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3B03B1D" wp14:editId="7B4163DD">
          <wp:simplePos x="0" y="0"/>
          <wp:positionH relativeFrom="column">
            <wp:posOffset>90805</wp:posOffset>
          </wp:positionH>
          <wp:positionV relativeFrom="paragraph">
            <wp:posOffset>-154305</wp:posOffset>
          </wp:positionV>
          <wp:extent cx="995045" cy="511810"/>
          <wp:effectExtent l="0" t="0" r="0" b="2540"/>
          <wp:wrapNone/>
          <wp:docPr id="1" name="Obraz 1" descr="Fundusz Szerokopas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usz Szerokopasmow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3D4A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C6482FA" wp14:editId="78D6741E">
          <wp:simplePos x="0" y="0"/>
          <wp:positionH relativeFrom="margin">
            <wp:align>right</wp:align>
          </wp:positionH>
          <wp:positionV relativeFrom="paragraph">
            <wp:posOffset>-106680</wp:posOffset>
          </wp:positionV>
          <wp:extent cx="1640205" cy="548640"/>
          <wp:effectExtent l="0" t="0" r="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73D4A"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84B6F"/>
    <w:multiLevelType w:val="hybridMultilevel"/>
    <w:tmpl w:val="80081B20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D1773"/>
    <w:multiLevelType w:val="hybridMultilevel"/>
    <w:tmpl w:val="3B2A0C7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817314"/>
    <w:multiLevelType w:val="hybridMultilevel"/>
    <w:tmpl w:val="3B2A0C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0F57FC"/>
    <w:multiLevelType w:val="hybridMultilevel"/>
    <w:tmpl w:val="785A7A40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82461906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F6874"/>
    <w:multiLevelType w:val="hybridMultilevel"/>
    <w:tmpl w:val="F6BC1AF4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3044B"/>
    <w:multiLevelType w:val="hybridMultilevel"/>
    <w:tmpl w:val="F6BC1AF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5268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0706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86166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3978450">
    <w:abstractNumId w:val="3"/>
  </w:num>
  <w:num w:numId="5" w16cid:durableId="1379233903">
    <w:abstractNumId w:val="1"/>
  </w:num>
  <w:num w:numId="6" w16cid:durableId="1849561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C2"/>
    <w:rsid w:val="00132186"/>
    <w:rsid w:val="00186D4E"/>
    <w:rsid w:val="001B453B"/>
    <w:rsid w:val="001C05F2"/>
    <w:rsid w:val="001D7122"/>
    <w:rsid w:val="00215B9D"/>
    <w:rsid w:val="00217ED6"/>
    <w:rsid w:val="0023733E"/>
    <w:rsid w:val="002529C2"/>
    <w:rsid w:val="00291390"/>
    <w:rsid w:val="002A3B96"/>
    <w:rsid w:val="002A4450"/>
    <w:rsid w:val="002B277E"/>
    <w:rsid w:val="002D5CA2"/>
    <w:rsid w:val="003332CC"/>
    <w:rsid w:val="00373D0C"/>
    <w:rsid w:val="003A793B"/>
    <w:rsid w:val="003B05E9"/>
    <w:rsid w:val="003D4886"/>
    <w:rsid w:val="004E0F1A"/>
    <w:rsid w:val="005462B7"/>
    <w:rsid w:val="005F1BE0"/>
    <w:rsid w:val="006278F0"/>
    <w:rsid w:val="00664FAD"/>
    <w:rsid w:val="006A1E40"/>
    <w:rsid w:val="006A6135"/>
    <w:rsid w:val="006C5BB4"/>
    <w:rsid w:val="00706FD6"/>
    <w:rsid w:val="007C7A9D"/>
    <w:rsid w:val="008203C7"/>
    <w:rsid w:val="008429E8"/>
    <w:rsid w:val="008A230E"/>
    <w:rsid w:val="008A5457"/>
    <w:rsid w:val="008B4A2E"/>
    <w:rsid w:val="008E465A"/>
    <w:rsid w:val="00984D28"/>
    <w:rsid w:val="009A4FFD"/>
    <w:rsid w:val="009D5FAF"/>
    <w:rsid w:val="00A10467"/>
    <w:rsid w:val="00A353FC"/>
    <w:rsid w:val="00A651AF"/>
    <w:rsid w:val="00A85126"/>
    <w:rsid w:val="00AE3B5B"/>
    <w:rsid w:val="00B73D4A"/>
    <w:rsid w:val="00B75148"/>
    <w:rsid w:val="00B9018A"/>
    <w:rsid w:val="00BF437F"/>
    <w:rsid w:val="00C00323"/>
    <w:rsid w:val="00C73069"/>
    <w:rsid w:val="00C8074B"/>
    <w:rsid w:val="00C84C7C"/>
    <w:rsid w:val="00CA649C"/>
    <w:rsid w:val="00D152F6"/>
    <w:rsid w:val="00D958EF"/>
    <w:rsid w:val="00DC1A08"/>
    <w:rsid w:val="00DE400F"/>
    <w:rsid w:val="00E20145"/>
    <w:rsid w:val="00E55A3D"/>
    <w:rsid w:val="00E96D8A"/>
    <w:rsid w:val="00EF2603"/>
    <w:rsid w:val="00F93B94"/>
    <w:rsid w:val="00FB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A0ED84"/>
  <w15:docId w15:val="{1484B551-09C0-48A6-87CE-34919952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529C2"/>
  </w:style>
  <w:style w:type="paragraph" w:styleId="Nagwek">
    <w:name w:val="header"/>
    <w:basedOn w:val="Normalny"/>
    <w:link w:val="NagwekZnak"/>
    <w:uiPriority w:val="99"/>
    <w:unhideWhenUsed/>
    <w:rsid w:val="009A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FFD"/>
  </w:style>
  <w:style w:type="paragraph" w:styleId="Stopka">
    <w:name w:val="footer"/>
    <w:basedOn w:val="Normalny"/>
    <w:link w:val="StopkaZnak"/>
    <w:uiPriority w:val="99"/>
    <w:unhideWhenUsed/>
    <w:rsid w:val="009A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FFD"/>
  </w:style>
  <w:style w:type="character" w:styleId="Hipercze">
    <w:name w:val="Hyperlink"/>
    <w:basedOn w:val="Domylnaczcionkaakapitu"/>
    <w:rsid w:val="00C84C7C"/>
    <w:rPr>
      <w:color w:val="0563C1"/>
      <w:u w:val="single"/>
    </w:rPr>
  </w:style>
  <w:style w:type="paragraph" w:styleId="Akapitzlist">
    <w:name w:val="List Paragraph"/>
    <w:aliases w:val="L1,Numerowanie,2 heading,A_wyliczenie,K-P_odwolanie,Akapit z listą5,maz_wyliczenie,opis dzialania,normalny tekst,Obiekt,BulletC,Akapit z listą31,NOWY,Akapit z listą32,Akapit z listą3,Wyliczanie,Bullets,List Paragraph1,Lista - poziom 1"/>
    <w:basedOn w:val="Normalny"/>
    <w:link w:val="AkapitzlistZnak"/>
    <w:uiPriority w:val="34"/>
    <w:qFormat/>
    <w:rsid w:val="006A1E40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Obiekt Znak,BulletC Znak,Akapit z listą31 Znak,NOWY Znak,Wyliczanie Znak"/>
    <w:link w:val="Akapitzlist"/>
    <w:uiPriority w:val="34"/>
    <w:locked/>
    <w:rsid w:val="006A1E40"/>
  </w:style>
  <w:style w:type="paragraph" w:styleId="Poprawka">
    <w:name w:val="Revision"/>
    <w:hidden/>
    <w:uiPriority w:val="99"/>
    <w:semiHidden/>
    <w:rsid w:val="00132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Marzoch</dc:creator>
  <cp:lastModifiedBy>Małgorzata Dębowska</cp:lastModifiedBy>
  <cp:revision>2</cp:revision>
  <cp:lastPrinted>2023-01-17T12:52:00Z</cp:lastPrinted>
  <dcterms:created xsi:type="dcterms:W3CDTF">2023-01-25T12:39:00Z</dcterms:created>
  <dcterms:modified xsi:type="dcterms:W3CDTF">2023-01-25T12:39:00Z</dcterms:modified>
</cp:coreProperties>
</file>